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345E" w14:textId="41C62AA4" w:rsidR="00722826" w:rsidRPr="00CF76A4" w:rsidRDefault="00722826" w:rsidP="00722826">
      <w:pPr>
        <w:widowControl w:val="0"/>
        <w:pBdr>
          <w:bottom w:val="single" w:sz="4" w:space="1" w:color="auto"/>
        </w:pBdr>
        <w:tabs>
          <w:tab w:val="clear" w:pos="8505"/>
        </w:tabs>
        <w:autoSpaceDE w:val="0"/>
        <w:autoSpaceDN w:val="0"/>
        <w:adjustRightInd w:val="0"/>
        <w:ind w:right="192"/>
        <w:rPr>
          <w:rFonts w:ascii="Arial" w:hAnsi="Arial" w:cs="Arial"/>
          <w:bCs/>
          <w:noProof/>
          <w:sz w:val="23"/>
          <w:szCs w:val="23"/>
          <w:lang w:eastAsia="de-DE"/>
        </w:rPr>
      </w:pPr>
      <w:r w:rsidRPr="003F398A">
        <w:rPr>
          <w:rFonts w:ascii="Arial" w:hAnsi="Arial" w:cs="Arial"/>
          <w:bCs/>
          <w:noProof/>
          <w:lang w:eastAsia="de-DE"/>
        </w:rPr>
        <w:drawing>
          <wp:inline distT="0" distB="0" distL="0" distR="0" wp14:anchorId="7CB50F9A" wp14:editId="49246F9F">
            <wp:extent cx="2861945" cy="2506345"/>
            <wp:effectExtent l="0" t="0" r="8255"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506345"/>
                    </a:xfrm>
                    <a:prstGeom prst="rect">
                      <a:avLst/>
                    </a:prstGeom>
                    <a:noFill/>
                    <a:ln>
                      <a:noFill/>
                    </a:ln>
                  </pic:spPr>
                </pic:pic>
              </a:graphicData>
            </a:graphic>
          </wp:inline>
        </w:drawing>
      </w:r>
    </w:p>
    <w:p w14:paraId="51A1345F" w14:textId="0055BD4A" w:rsidR="00883368" w:rsidRDefault="00722826" w:rsidP="00722826">
      <w:pPr>
        <w:widowControl w:val="0"/>
        <w:pBdr>
          <w:bottom w:val="single" w:sz="4" w:space="1" w:color="auto"/>
        </w:pBdr>
        <w:tabs>
          <w:tab w:val="clear" w:pos="8505"/>
        </w:tabs>
        <w:autoSpaceDE w:val="0"/>
        <w:autoSpaceDN w:val="0"/>
        <w:adjustRightInd w:val="0"/>
        <w:ind w:right="192"/>
        <w:rPr>
          <w:rFonts w:ascii="Arial" w:hAnsi="Arial" w:cs="Arial"/>
          <w:b w:val="0"/>
        </w:rPr>
      </w:pPr>
      <w:r>
        <w:rPr>
          <w:rFonts w:ascii="Arial" w:hAnsi="Arial" w:cs="Arial"/>
          <w:b w:val="0"/>
        </w:rPr>
        <w:t>KRITIKEN VOMMFAHJOURNALISTRN ZUR CD von LILIAN AKOPOVA</w:t>
      </w:r>
    </w:p>
    <w:p w14:paraId="0F910BC3" w14:textId="56CB51F3" w:rsidR="007B2933" w:rsidRPr="00CF76A4" w:rsidRDefault="007B2933" w:rsidP="00722826">
      <w:pPr>
        <w:rPr>
          <w:rFonts w:ascii="Arial" w:hAnsi="Arial" w:cs="Arial"/>
          <w:b w:val="0"/>
          <w:sz w:val="22"/>
          <w:szCs w:val="22"/>
        </w:rPr>
      </w:pPr>
      <w:r w:rsidRPr="00CF76A4">
        <w:rPr>
          <w:rFonts w:ascii="Arial" w:hAnsi="Arial" w:cs="Arial"/>
          <w:b w:val="0"/>
          <w:sz w:val="22"/>
          <w:szCs w:val="22"/>
        </w:rPr>
        <w:t xml:space="preserve">Robert Schumann: </w:t>
      </w:r>
      <w:proofErr w:type="spellStart"/>
      <w:r w:rsidRPr="00CF76A4">
        <w:rPr>
          <w:rFonts w:ascii="Arial" w:hAnsi="Arial" w:cs="Arial"/>
          <w:b w:val="0"/>
          <w:sz w:val="22"/>
          <w:szCs w:val="22"/>
        </w:rPr>
        <w:t>Carnaval</w:t>
      </w:r>
      <w:proofErr w:type="spellEnd"/>
      <w:r w:rsidRPr="00CF76A4">
        <w:rPr>
          <w:rFonts w:ascii="Arial" w:hAnsi="Arial" w:cs="Arial"/>
          <w:b w:val="0"/>
          <w:sz w:val="22"/>
          <w:szCs w:val="22"/>
        </w:rPr>
        <w:t xml:space="preserve"> op. 9, Fantasiestücke op. 12</w:t>
      </w:r>
      <w:r w:rsidR="00722826" w:rsidRPr="00CF76A4">
        <w:rPr>
          <w:rFonts w:ascii="Arial" w:hAnsi="Arial" w:cs="Arial"/>
          <w:bCs/>
          <w:noProof/>
          <w:sz w:val="22"/>
          <w:szCs w:val="22"/>
          <w:lang w:eastAsia="de-DE"/>
        </w:rPr>
        <w:t xml:space="preserve"> </w:t>
      </w:r>
    </w:p>
    <w:p w14:paraId="38982EDA" w14:textId="7B2D074A" w:rsidR="007B2933" w:rsidRPr="00CF76A4" w:rsidRDefault="007B2933" w:rsidP="007B2933">
      <w:pPr>
        <w:rPr>
          <w:rFonts w:ascii="Arial" w:hAnsi="Arial" w:cs="Arial"/>
          <w:b w:val="0"/>
          <w:bCs/>
          <w:sz w:val="22"/>
          <w:szCs w:val="22"/>
        </w:rPr>
      </w:pPr>
      <w:r w:rsidRPr="00CF76A4">
        <w:rPr>
          <w:rFonts w:ascii="Arial" w:hAnsi="Arial" w:cs="Arial"/>
          <w:b w:val="0"/>
          <w:bCs/>
          <w:sz w:val="22"/>
          <w:szCs w:val="22"/>
        </w:rPr>
        <w:t>Mendelssohn: Fantasie op. 28 </w:t>
      </w:r>
      <w:r w:rsidRPr="00CF76A4">
        <w:rPr>
          <w:rFonts w:ascii="Arial" w:hAnsi="Arial" w:cs="Arial"/>
          <w:b w:val="0"/>
          <w:bCs/>
          <w:sz w:val="22"/>
          <w:szCs w:val="22"/>
        </w:rPr>
        <w:br/>
      </w:r>
      <w:r w:rsidR="00722826" w:rsidRPr="00CF76A4">
        <w:rPr>
          <w:rFonts w:ascii="Arial" w:hAnsi="Arial" w:cs="Arial"/>
          <w:b w:val="0"/>
          <w:bCs/>
          <w:sz w:val="22"/>
          <w:szCs w:val="22"/>
        </w:rPr>
        <w:t>Schumann/</w:t>
      </w:r>
      <w:r w:rsidRPr="00CF76A4">
        <w:rPr>
          <w:rFonts w:ascii="Arial" w:hAnsi="Arial" w:cs="Arial"/>
          <w:b w:val="0"/>
          <w:bCs/>
          <w:sz w:val="22"/>
          <w:szCs w:val="22"/>
        </w:rPr>
        <w:t>Liszt: Liebeslied</w:t>
      </w:r>
      <w:r w:rsidR="00722826" w:rsidRPr="00CF76A4">
        <w:rPr>
          <w:rFonts w:ascii="Arial" w:hAnsi="Arial" w:cs="Arial"/>
          <w:b w:val="0"/>
          <w:bCs/>
          <w:sz w:val="22"/>
          <w:szCs w:val="22"/>
        </w:rPr>
        <w:t xml:space="preserve"> (Widmung)</w:t>
      </w:r>
    </w:p>
    <w:p w14:paraId="097D8FA8" w14:textId="77777777" w:rsidR="00722826" w:rsidRPr="00CF76A4" w:rsidRDefault="00722826" w:rsidP="00AE41A1">
      <w:pPr>
        <w:ind w:left="284" w:right="192"/>
        <w:outlineLvl w:val="0"/>
        <w:rPr>
          <w:rFonts w:ascii="Arial" w:hAnsi="Arial" w:cs="Arial"/>
          <w:b w:val="0"/>
          <w:sz w:val="13"/>
          <w:szCs w:val="13"/>
        </w:rPr>
      </w:pPr>
    </w:p>
    <w:p w14:paraId="63A07888" w14:textId="77777777" w:rsidR="00883368" w:rsidRPr="005E72F3" w:rsidRDefault="00883368" w:rsidP="005E72F3">
      <w:pPr>
        <w:ind w:right="192"/>
        <w:outlineLvl w:val="0"/>
        <w:rPr>
          <w:rFonts w:ascii="Arial" w:hAnsi="Arial" w:cs="Arial"/>
          <w:b w:val="0"/>
          <w:sz w:val="22"/>
          <w:szCs w:val="22"/>
        </w:rPr>
      </w:pPr>
      <w:r w:rsidRPr="005E72F3">
        <w:rPr>
          <w:rFonts w:ascii="Arial" w:hAnsi="Arial" w:cs="Arial"/>
          <w:b w:val="0"/>
          <w:sz w:val="22"/>
          <w:szCs w:val="22"/>
        </w:rPr>
        <w:t>Ausladende Gestaltungskraft</w:t>
      </w:r>
    </w:p>
    <w:p w14:paraId="1E3CF5DD" w14:textId="77777777" w:rsidR="00883368" w:rsidRPr="005E72F3" w:rsidRDefault="00883368" w:rsidP="005E72F3">
      <w:pPr>
        <w:ind w:right="192"/>
        <w:rPr>
          <w:rFonts w:ascii="Arial" w:hAnsi="Arial" w:cs="Arial"/>
          <w:b w:val="0"/>
          <w:sz w:val="10"/>
          <w:szCs w:val="10"/>
        </w:rPr>
      </w:pPr>
    </w:p>
    <w:p w14:paraId="23B0EDD0" w14:textId="77777777" w:rsidR="00883368" w:rsidRPr="005E72F3" w:rsidRDefault="00883368" w:rsidP="005E72F3">
      <w:pPr>
        <w:ind w:right="192"/>
        <w:outlineLvl w:val="0"/>
        <w:rPr>
          <w:rFonts w:ascii="Arial" w:hAnsi="Arial" w:cs="Arial"/>
          <w:b w:val="0"/>
          <w:sz w:val="22"/>
          <w:szCs w:val="22"/>
        </w:rPr>
      </w:pPr>
      <w:r w:rsidRPr="005E72F3">
        <w:rPr>
          <w:rFonts w:ascii="Arial" w:hAnsi="Arial" w:cs="Arial"/>
          <w:b w:val="0"/>
          <w:sz w:val="22"/>
          <w:szCs w:val="22"/>
        </w:rPr>
        <w:t xml:space="preserve">Label/Verlag: </w:t>
      </w:r>
      <w:hyperlink r:id="rId8" w:history="1">
        <w:r w:rsidRPr="005E72F3">
          <w:rPr>
            <w:rFonts w:ascii="Arial" w:hAnsi="Arial" w:cs="Arial"/>
            <w:b w:val="0"/>
            <w:color w:val="6B0001"/>
            <w:sz w:val="22"/>
            <w:szCs w:val="22"/>
          </w:rPr>
          <w:t>Genuin</w:t>
        </w:r>
      </w:hyperlink>
      <w:r w:rsidRPr="005E72F3">
        <w:rPr>
          <w:rFonts w:ascii="Arial" w:hAnsi="Arial" w:cs="Arial"/>
          <w:b w:val="0"/>
          <w:sz w:val="22"/>
          <w:szCs w:val="22"/>
        </w:rPr>
        <w:t xml:space="preserve"> </w:t>
      </w:r>
    </w:p>
    <w:p w14:paraId="770C5181" w14:textId="77777777" w:rsidR="00883368" w:rsidRPr="005E72F3" w:rsidRDefault="00883368" w:rsidP="005E72F3">
      <w:pPr>
        <w:ind w:right="192"/>
        <w:rPr>
          <w:rFonts w:ascii="Arial" w:hAnsi="Arial" w:cs="Arial"/>
          <w:b w:val="0"/>
          <w:color w:val="000000" w:themeColor="text1"/>
          <w:sz w:val="22"/>
          <w:szCs w:val="22"/>
        </w:rPr>
      </w:pPr>
      <w:r w:rsidRPr="005E72F3">
        <w:rPr>
          <w:rFonts w:ascii="Arial" w:hAnsi="Arial" w:cs="Arial"/>
          <w:b w:val="0"/>
          <w:color w:val="000000" w:themeColor="text1"/>
          <w:sz w:val="22"/>
          <w:szCs w:val="22"/>
        </w:rPr>
        <w:t>Kritik von</w:t>
      </w:r>
      <w:hyperlink r:id="rId9" w:history="1">
        <w:r w:rsidRPr="005E72F3">
          <w:rPr>
            <w:rFonts w:ascii="Arial" w:hAnsi="Arial" w:cs="Arial"/>
            <w:b w:val="0"/>
            <w:color w:val="000000" w:themeColor="text1"/>
            <w:sz w:val="22"/>
            <w:szCs w:val="22"/>
          </w:rPr>
          <w:t xml:space="preserve"> Manuel </w:t>
        </w:r>
        <w:proofErr w:type="spellStart"/>
        <w:r w:rsidRPr="005E72F3">
          <w:rPr>
            <w:rFonts w:ascii="Arial" w:hAnsi="Arial" w:cs="Arial"/>
            <w:b w:val="0"/>
            <w:color w:val="000000" w:themeColor="text1"/>
            <w:sz w:val="22"/>
            <w:szCs w:val="22"/>
          </w:rPr>
          <w:t>Stangorra</w:t>
        </w:r>
        <w:proofErr w:type="spellEnd"/>
      </w:hyperlink>
      <w:r w:rsidRPr="005E72F3">
        <w:rPr>
          <w:rFonts w:ascii="Arial" w:hAnsi="Arial" w:cs="Arial"/>
          <w:b w:val="0"/>
          <w:color w:val="000000" w:themeColor="text1"/>
          <w:sz w:val="22"/>
          <w:szCs w:val="22"/>
        </w:rPr>
        <w:t>, 22.07.2011</w:t>
      </w:r>
    </w:p>
    <w:p w14:paraId="2E9FCA9C" w14:textId="77777777" w:rsidR="00883368" w:rsidRPr="005E72F3" w:rsidRDefault="00883368" w:rsidP="005E72F3">
      <w:pPr>
        <w:ind w:right="192"/>
        <w:rPr>
          <w:rFonts w:ascii="Arial" w:hAnsi="Arial" w:cs="Arial"/>
          <w:b w:val="0"/>
          <w:color w:val="000000" w:themeColor="text1"/>
          <w:sz w:val="10"/>
          <w:szCs w:val="10"/>
        </w:rPr>
      </w:pPr>
    </w:p>
    <w:p w14:paraId="432C892E" w14:textId="17EB6905" w:rsidR="00883368" w:rsidRPr="005E72F3" w:rsidRDefault="00CF76A4" w:rsidP="005E72F3">
      <w:pPr>
        <w:ind w:right="192"/>
        <w:rPr>
          <w:rFonts w:ascii="Arial" w:hAnsi="Arial" w:cs="Arial"/>
          <w:b w:val="0"/>
          <w:sz w:val="22"/>
          <w:szCs w:val="22"/>
        </w:rPr>
      </w:pPr>
      <w:r w:rsidRPr="005E72F3">
        <w:rPr>
          <w:rFonts w:ascii="Arial" w:hAnsi="Arial" w:cs="Arial"/>
          <w:b w:val="0"/>
          <w:sz w:val="22"/>
          <w:szCs w:val="22"/>
        </w:rPr>
        <w:t>„</w:t>
      </w:r>
      <w:r w:rsidR="00883368" w:rsidRPr="005E72F3">
        <w:rPr>
          <w:rFonts w:ascii="Arial" w:hAnsi="Arial" w:cs="Arial"/>
          <w:b w:val="0"/>
          <w:sz w:val="22"/>
          <w:szCs w:val="22"/>
        </w:rPr>
        <w:t>Die Pianistin Lilian Akopova legt mit dieser Aufnahme ein großartiges Debütalbu</w:t>
      </w:r>
      <w:r w:rsidR="00595619" w:rsidRPr="005E72F3">
        <w:rPr>
          <w:rFonts w:ascii="Arial" w:hAnsi="Arial" w:cs="Arial"/>
          <w:b w:val="0"/>
          <w:sz w:val="22"/>
          <w:szCs w:val="22"/>
        </w:rPr>
        <w:t>m</w:t>
      </w:r>
      <w:r w:rsidR="00883368" w:rsidRPr="005E72F3">
        <w:rPr>
          <w:rFonts w:ascii="Arial" w:hAnsi="Arial" w:cs="Arial"/>
          <w:b w:val="0"/>
          <w:sz w:val="22"/>
          <w:szCs w:val="22"/>
        </w:rPr>
        <w:t xml:space="preserve"> vor.</w:t>
      </w:r>
      <w:r w:rsidRPr="005E72F3">
        <w:rPr>
          <w:rFonts w:ascii="Arial" w:hAnsi="Arial" w:cs="Arial"/>
          <w:b w:val="0"/>
          <w:sz w:val="22"/>
          <w:szCs w:val="22"/>
        </w:rPr>
        <w:t>“</w:t>
      </w:r>
    </w:p>
    <w:p w14:paraId="1E9780A1" w14:textId="77777777" w:rsidR="00883368" w:rsidRPr="005E72F3" w:rsidRDefault="00883368" w:rsidP="005E72F3">
      <w:pPr>
        <w:ind w:right="192"/>
        <w:rPr>
          <w:rFonts w:ascii="Arial" w:hAnsi="Arial" w:cs="Arial"/>
          <w:b w:val="0"/>
          <w:sz w:val="10"/>
          <w:szCs w:val="10"/>
        </w:rPr>
      </w:pPr>
    </w:p>
    <w:p w14:paraId="352E6EF0" w14:textId="007FB7D0" w:rsidR="00883368" w:rsidRPr="005E72F3" w:rsidRDefault="00883368" w:rsidP="005E72F3">
      <w:pPr>
        <w:ind w:right="192"/>
        <w:rPr>
          <w:rFonts w:ascii="Arial" w:hAnsi="Arial" w:cs="Arial"/>
          <w:sz w:val="22"/>
          <w:szCs w:val="22"/>
        </w:rPr>
      </w:pPr>
      <w:r w:rsidRPr="005E72F3">
        <w:rPr>
          <w:rFonts w:ascii="Arial" w:hAnsi="Arial" w:cs="Arial"/>
          <w:b w:val="0"/>
          <w:sz w:val="22"/>
          <w:szCs w:val="22"/>
        </w:rPr>
        <w:t>Eine vortreffliche Wahl ist die neue CD der Pianistin Lilian Akopova, die bei Genuin Clas</w:t>
      </w:r>
      <w:r w:rsidR="00995893" w:rsidRPr="005E72F3">
        <w:rPr>
          <w:rFonts w:ascii="Arial" w:hAnsi="Arial" w:cs="Arial"/>
          <w:b w:val="0"/>
          <w:sz w:val="22"/>
          <w:szCs w:val="22"/>
        </w:rPr>
        <w:softHyphen/>
      </w:r>
      <w:r w:rsidRPr="005E72F3">
        <w:rPr>
          <w:rFonts w:ascii="Arial" w:hAnsi="Arial" w:cs="Arial"/>
          <w:b w:val="0"/>
          <w:sz w:val="22"/>
          <w:szCs w:val="22"/>
        </w:rPr>
        <w:t xml:space="preserve">sics Leipzig erschienen ist. Klavierwerke von Schumann, Mendelssohn und Franz Liszt sind darauf zu hören. Dabei besticht die aus der Ukraine stammende </w:t>
      </w:r>
      <w:r w:rsidRPr="005E72F3">
        <w:rPr>
          <w:rFonts w:ascii="Arial" w:hAnsi="Arial" w:cs="Arial"/>
          <w:sz w:val="22"/>
          <w:szCs w:val="22"/>
        </w:rPr>
        <w:t>Künstlerin vor allem durch ein gepflegtes Klangbild und eine Interpretation, die den Intentionen der Romantiker vollauf gerecht wird.</w:t>
      </w:r>
      <w:r w:rsidRPr="005E72F3">
        <w:rPr>
          <w:rFonts w:ascii="Arial" w:hAnsi="Arial" w:cs="Arial"/>
          <w:b w:val="0"/>
          <w:sz w:val="22"/>
          <w:szCs w:val="22"/>
        </w:rPr>
        <w:t xml:space="preserve"> Ihre musikalische Ausbildung begann Lilian Akopova in Kiew an der L</w:t>
      </w:r>
      <w:r w:rsidR="005430B0" w:rsidRPr="005E72F3">
        <w:rPr>
          <w:rFonts w:ascii="Arial" w:hAnsi="Arial" w:cs="Arial"/>
          <w:b w:val="0"/>
          <w:sz w:val="22"/>
          <w:szCs w:val="22"/>
        </w:rPr>
        <w:t>y</w:t>
      </w:r>
      <w:r w:rsidRPr="005E72F3">
        <w:rPr>
          <w:rFonts w:ascii="Arial" w:hAnsi="Arial" w:cs="Arial"/>
          <w:b w:val="0"/>
          <w:sz w:val="22"/>
          <w:szCs w:val="22"/>
        </w:rPr>
        <w:t>senko Spezialmusikschule in der Obhut von Prof. Valery Kozlov. Nach ihrem erfolgreichen Abschluss im Jahr 2000 wechselt sie an die Hochschule für Musik und Theater in München, wo sie bei Prof. Elisso Wirssaladze studierte. Natürlich nahm die Künstlerin auch an ver</w:t>
      </w:r>
      <w:r w:rsidR="00995893" w:rsidRPr="005E72F3">
        <w:rPr>
          <w:rFonts w:ascii="Arial" w:hAnsi="Arial" w:cs="Arial"/>
          <w:b w:val="0"/>
          <w:sz w:val="22"/>
          <w:szCs w:val="22"/>
        </w:rPr>
        <w:softHyphen/>
      </w:r>
      <w:r w:rsidRPr="005E72F3">
        <w:rPr>
          <w:rFonts w:ascii="Arial" w:hAnsi="Arial" w:cs="Arial"/>
          <w:b w:val="0"/>
          <w:sz w:val="22"/>
          <w:szCs w:val="22"/>
        </w:rPr>
        <w:t>schiede</w:t>
      </w:r>
      <w:r w:rsidR="00995893" w:rsidRPr="005E72F3">
        <w:rPr>
          <w:rFonts w:ascii="Arial" w:hAnsi="Arial" w:cs="Arial"/>
          <w:b w:val="0"/>
          <w:sz w:val="22"/>
          <w:szCs w:val="22"/>
        </w:rPr>
        <w:softHyphen/>
      </w:r>
      <w:r w:rsidRPr="005E72F3">
        <w:rPr>
          <w:rFonts w:ascii="Arial" w:hAnsi="Arial" w:cs="Arial"/>
          <w:b w:val="0"/>
          <w:sz w:val="22"/>
          <w:szCs w:val="22"/>
        </w:rPr>
        <w:t xml:space="preserve">nen Meisterkursen teil, zum Beispiel bei András Schiff, was unweigerlich hörbaren Einfluss auf </w:t>
      </w:r>
      <w:r w:rsidRPr="005E72F3">
        <w:rPr>
          <w:rFonts w:ascii="Arial" w:hAnsi="Arial" w:cs="Arial"/>
          <w:sz w:val="22"/>
          <w:szCs w:val="22"/>
        </w:rPr>
        <w:t>ihr lichtes, klares Klavierspiel</w:t>
      </w:r>
      <w:r w:rsidRPr="005E72F3">
        <w:rPr>
          <w:rFonts w:ascii="Arial" w:hAnsi="Arial" w:cs="Arial"/>
          <w:b w:val="0"/>
          <w:sz w:val="22"/>
          <w:szCs w:val="22"/>
        </w:rPr>
        <w:t xml:space="preserve"> genommen hat. Auch von Paul Badura-Skoda konnte sie Entscheidendes lernen. </w:t>
      </w:r>
      <w:r w:rsidRPr="005E72F3">
        <w:rPr>
          <w:rFonts w:ascii="Arial" w:hAnsi="Arial" w:cs="Arial"/>
          <w:sz w:val="22"/>
          <w:szCs w:val="22"/>
        </w:rPr>
        <w:t>Ihre künstlerische Reife hat sie mit dieser Aufnahme zweifellos bewiesen.</w:t>
      </w:r>
    </w:p>
    <w:p w14:paraId="5162CDD8" w14:textId="526B73DF" w:rsidR="00883368" w:rsidRPr="005E72F3" w:rsidRDefault="00883368" w:rsidP="005E72F3">
      <w:pPr>
        <w:ind w:right="192"/>
        <w:rPr>
          <w:rFonts w:ascii="Arial" w:hAnsi="Arial" w:cs="Arial"/>
          <w:b w:val="0"/>
          <w:sz w:val="22"/>
          <w:szCs w:val="22"/>
        </w:rPr>
      </w:pPr>
      <w:r w:rsidRPr="005E72F3">
        <w:rPr>
          <w:rFonts w:ascii="Arial" w:hAnsi="Arial" w:cs="Arial"/>
          <w:sz w:val="22"/>
          <w:szCs w:val="22"/>
        </w:rPr>
        <w:t>Bezaubernd ist dabei Akopovas ausladende Gestaltungskraft bei höchst individueller Frei</w:t>
      </w:r>
      <w:r w:rsidR="00995893" w:rsidRPr="005E72F3">
        <w:rPr>
          <w:rFonts w:ascii="Arial" w:hAnsi="Arial" w:cs="Arial"/>
          <w:sz w:val="22"/>
          <w:szCs w:val="22"/>
        </w:rPr>
        <w:softHyphen/>
      </w:r>
      <w:r w:rsidRPr="005E72F3">
        <w:rPr>
          <w:rFonts w:ascii="Arial" w:hAnsi="Arial" w:cs="Arial"/>
          <w:sz w:val="22"/>
          <w:szCs w:val="22"/>
        </w:rPr>
        <w:t>heit</w:t>
      </w:r>
      <w:r w:rsidRPr="005E72F3">
        <w:rPr>
          <w:rFonts w:ascii="Arial" w:hAnsi="Arial" w:cs="Arial"/>
          <w:b w:val="0"/>
          <w:sz w:val="22"/>
          <w:szCs w:val="22"/>
        </w:rPr>
        <w:t xml:space="preserve">: Der 'Valse noble' in Schumanns 'Carnaval. </w:t>
      </w:r>
      <w:proofErr w:type="spellStart"/>
      <w:r w:rsidRPr="005E72F3">
        <w:rPr>
          <w:rFonts w:ascii="Arial" w:hAnsi="Arial" w:cs="Arial"/>
          <w:b w:val="0"/>
          <w:sz w:val="22"/>
          <w:szCs w:val="22"/>
        </w:rPr>
        <w:t>Scènes</w:t>
      </w:r>
      <w:proofErr w:type="spellEnd"/>
      <w:r w:rsidRPr="005E72F3">
        <w:rPr>
          <w:rFonts w:ascii="Arial" w:hAnsi="Arial" w:cs="Arial"/>
          <w:b w:val="0"/>
          <w:sz w:val="22"/>
          <w:szCs w:val="22"/>
        </w:rPr>
        <w:t xml:space="preserve"> </w:t>
      </w:r>
      <w:proofErr w:type="spellStart"/>
      <w:r w:rsidRPr="005E72F3">
        <w:rPr>
          <w:rFonts w:ascii="Arial" w:hAnsi="Arial" w:cs="Arial"/>
          <w:b w:val="0"/>
          <w:sz w:val="22"/>
          <w:szCs w:val="22"/>
        </w:rPr>
        <w:t>mignonnes</w:t>
      </w:r>
      <w:proofErr w:type="spellEnd"/>
      <w:r w:rsidRPr="005E72F3">
        <w:rPr>
          <w:rFonts w:ascii="Arial" w:hAnsi="Arial" w:cs="Arial"/>
          <w:b w:val="0"/>
          <w:sz w:val="22"/>
          <w:szCs w:val="22"/>
        </w:rPr>
        <w:t>' op. 9 gerät ihr ebenso improvisatorisch wie elegant. Dahingehaucht ist Eusebius‘ Thema: Hier lebt die Pianistin ihren Hang zu melancholischer Sotto-voce-Darstellung aus, ohne gekünstelt zu wirken. Über</w:t>
      </w:r>
      <w:r w:rsidR="00995893" w:rsidRPr="005E72F3">
        <w:rPr>
          <w:rFonts w:ascii="Arial" w:hAnsi="Arial" w:cs="Arial"/>
          <w:b w:val="0"/>
          <w:sz w:val="22"/>
          <w:szCs w:val="22"/>
        </w:rPr>
        <w:softHyphen/>
      </w:r>
      <w:r w:rsidRPr="005E72F3">
        <w:rPr>
          <w:rFonts w:ascii="Arial" w:hAnsi="Arial" w:cs="Arial"/>
          <w:b w:val="0"/>
          <w:sz w:val="22"/>
          <w:szCs w:val="22"/>
        </w:rPr>
        <w:t xml:space="preserve">haupt erscheint </w:t>
      </w:r>
      <w:r w:rsidRPr="005E72F3">
        <w:rPr>
          <w:rFonts w:ascii="Arial" w:hAnsi="Arial" w:cs="Arial"/>
          <w:sz w:val="22"/>
          <w:szCs w:val="22"/>
        </w:rPr>
        <w:t>ihr Vortrag äußerst authentisch und werktreu</w:t>
      </w:r>
      <w:r w:rsidRPr="005E72F3">
        <w:rPr>
          <w:rFonts w:ascii="Arial" w:hAnsi="Arial" w:cs="Arial"/>
          <w:b w:val="0"/>
          <w:sz w:val="22"/>
          <w:szCs w:val="22"/>
        </w:rPr>
        <w:t xml:space="preserve">. </w:t>
      </w:r>
      <w:proofErr w:type="spellStart"/>
      <w:r w:rsidRPr="005E72F3">
        <w:rPr>
          <w:rFonts w:ascii="Arial" w:hAnsi="Arial" w:cs="Arial"/>
          <w:b w:val="0"/>
          <w:sz w:val="22"/>
          <w:szCs w:val="22"/>
        </w:rPr>
        <w:t>Florestans</w:t>
      </w:r>
      <w:proofErr w:type="spellEnd"/>
      <w:r w:rsidRPr="005E72F3">
        <w:rPr>
          <w:rFonts w:ascii="Arial" w:hAnsi="Arial" w:cs="Arial"/>
          <w:b w:val="0"/>
          <w:sz w:val="22"/>
          <w:szCs w:val="22"/>
        </w:rPr>
        <w:t xml:space="preserve"> Thema im Anschluss kontrastiert </w:t>
      </w:r>
      <w:r w:rsidRPr="005E72F3">
        <w:rPr>
          <w:rFonts w:ascii="Arial" w:hAnsi="Arial" w:cs="Arial"/>
          <w:sz w:val="22"/>
          <w:szCs w:val="22"/>
        </w:rPr>
        <w:t>musikalisch dazu perfekt</w:t>
      </w:r>
      <w:r w:rsidRPr="005E72F3">
        <w:rPr>
          <w:rFonts w:ascii="Arial" w:hAnsi="Arial" w:cs="Arial"/>
          <w:b w:val="0"/>
          <w:sz w:val="22"/>
          <w:szCs w:val="22"/>
        </w:rPr>
        <w:t xml:space="preserve">. </w:t>
      </w:r>
      <w:r w:rsidRPr="005E72F3">
        <w:rPr>
          <w:rFonts w:ascii="Arial" w:hAnsi="Arial" w:cs="Arial"/>
          <w:sz w:val="22"/>
          <w:szCs w:val="22"/>
        </w:rPr>
        <w:t>Hochvirtuos geht die junge Künstlerin hier zu Werke, nimmt die dynamischen Bezeichnungen ernst</w:t>
      </w:r>
      <w:r w:rsidRPr="005E72F3">
        <w:rPr>
          <w:rFonts w:ascii="Arial" w:hAnsi="Arial" w:cs="Arial"/>
          <w:b w:val="0"/>
          <w:sz w:val="22"/>
          <w:szCs w:val="22"/>
        </w:rPr>
        <w:t xml:space="preserve">, </w:t>
      </w:r>
      <w:r w:rsidRPr="005E72F3">
        <w:rPr>
          <w:rFonts w:ascii="Arial" w:hAnsi="Arial" w:cs="Arial"/>
          <w:sz w:val="22"/>
          <w:szCs w:val="22"/>
        </w:rPr>
        <w:t>wenngleich ihr Fortissimo nie ganz hart oder zu laut erscheint</w:t>
      </w:r>
      <w:r w:rsidRPr="005E72F3">
        <w:rPr>
          <w:rFonts w:ascii="Arial" w:hAnsi="Arial" w:cs="Arial"/>
          <w:b w:val="0"/>
          <w:sz w:val="22"/>
          <w:szCs w:val="22"/>
        </w:rPr>
        <w:t>. Da imitiert sie den weichen Klang der damaligen Instru</w:t>
      </w:r>
      <w:r w:rsidR="00995893" w:rsidRPr="005E72F3">
        <w:rPr>
          <w:rFonts w:ascii="Arial" w:hAnsi="Arial" w:cs="Arial"/>
          <w:b w:val="0"/>
          <w:sz w:val="22"/>
          <w:szCs w:val="22"/>
        </w:rPr>
        <w:softHyphen/>
      </w:r>
      <w:r w:rsidRPr="005E72F3">
        <w:rPr>
          <w:rFonts w:ascii="Arial" w:hAnsi="Arial" w:cs="Arial"/>
          <w:b w:val="0"/>
          <w:sz w:val="22"/>
          <w:szCs w:val="22"/>
        </w:rPr>
        <w:t xml:space="preserve">mente und führt so lückenlos in die Zeit der Romantik. Die </w:t>
      </w:r>
      <w:proofErr w:type="spellStart"/>
      <w:r w:rsidRPr="005E72F3">
        <w:rPr>
          <w:rFonts w:ascii="Arial" w:hAnsi="Arial" w:cs="Arial"/>
          <w:b w:val="0"/>
          <w:sz w:val="22"/>
          <w:szCs w:val="22"/>
        </w:rPr>
        <w:t>Trackgrenzen</w:t>
      </w:r>
      <w:proofErr w:type="spellEnd"/>
      <w:r w:rsidRPr="005E72F3">
        <w:rPr>
          <w:rFonts w:ascii="Arial" w:hAnsi="Arial" w:cs="Arial"/>
          <w:b w:val="0"/>
          <w:sz w:val="22"/>
          <w:szCs w:val="22"/>
        </w:rPr>
        <w:t xml:space="preserve"> sind technisch so sauber gesetzt, dass ein ungestörtes Durchhören problemlos möglich ist. Überhaupt ist die Aufnahme vom März 2010 von Tonmeister Christopher </w:t>
      </w:r>
      <w:proofErr w:type="spellStart"/>
      <w:r w:rsidRPr="005E72F3">
        <w:rPr>
          <w:rFonts w:ascii="Arial" w:hAnsi="Arial" w:cs="Arial"/>
          <w:b w:val="0"/>
          <w:sz w:val="22"/>
          <w:szCs w:val="22"/>
        </w:rPr>
        <w:t>Tarnow</w:t>
      </w:r>
      <w:proofErr w:type="spellEnd"/>
      <w:r w:rsidRPr="005E72F3">
        <w:rPr>
          <w:rFonts w:ascii="Arial" w:hAnsi="Arial" w:cs="Arial"/>
          <w:b w:val="0"/>
          <w:sz w:val="22"/>
          <w:szCs w:val="22"/>
        </w:rPr>
        <w:t xml:space="preserve"> sehr zu loben. Der Klang ist plastisch, wohlabgerundet. In den 'Papillons' </w:t>
      </w:r>
      <w:r w:rsidRPr="005E72F3">
        <w:rPr>
          <w:rFonts w:ascii="Arial" w:hAnsi="Arial" w:cs="Arial"/>
          <w:sz w:val="22"/>
          <w:szCs w:val="22"/>
        </w:rPr>
        <w:t>legt Akopova mit atemberaubendem Tempo los, demonstriert ihre selbstlose Virtuosität, die sie quasi wie aus dem Ärmel schüttelt</w:t>
      </w:r>
      <w:r w:rsidRPr="005E72F3">
        <w:rPr>
          <w:rFonts w:ascii="Arial" w:hAnsi="Arial" w:cs="Arial"/>
          <w:b w:val="0"/>
          <w:sz w:val="22"/>
          <w:szCs w:val="22"/>
        </w:rPr>
        <w:t>. '</w:t>
      </w:r>
      <w:proofErr w:type="spellStart"/>
      <w:r w:rsidRPr="005E72F3">
        <w:rPr>
          <w:rFonts w:ascii="Arial" w:hAnsi="Arial" w:cs="Arial"/>
          <w:b w:val="0"/>
          <w:sz w:val="22"/>
          <w:szCs w:val="22"/>
        </w:rPr>
        <w:t>Chi</w:t>
      </w:r>
      <w:r w:rsidR="00995893" w:rsidRPr="005E72F3">
        <w:rPr>
          <w:rFonts w:ascii="Arial" w:hAnsi="Arial" w:cs="Arial"/>
          <w:b w:val="0"/>
          <w:sz w:val="22"/>
          <w:szCs w:val="22"/>
        </w:rPr>
        <w:softHyphen/>
      </w:r>
      <w:r w:rsidRPr="005E72F3">
        <w:rPr>
          <w:rFonts w:ascii="Arial" w:hAnsi="Arial" w:cs="Arial"/>
          <w:b w:val="0"/>
          <w:sz w:val="22"/>
          <w:szCs w:val="22"/>
        </w:rPr>
        <w:t>ari</w:t>
      </w:r>
      <w:r w:rsidR="00995893" w:rsidRPr="005E72F3">
        <w:rPr>
          <w:rFonts w:ascii="Arial" w:hAnsi="Arial" w:cs="Arial"/>
          <w:b w:val="0"/>
          <w:sz w:val="22"/>
          <w:szCs w:val="22"/>
        </w:rPr>
        <w:softHyphen/>
      </w:r>
      <w:r w:rsidRPr="005E72F3">
        <w:rPr>
          <w:rFonts w:ascii="Arial" w:hAnsi="Arial" w:cs="Arial"/>
          <w:b w:val="0"/>
          <w:sz w:val="22"/>
          <w:szCs w:val="22"/>
        </w:rPr>
        <w:t>na</w:t>
      </w:r>
      <w:proofErr w:type="spellEnd"/>
      <w:r w:rsidRPr="005E72F3">
        <w:rPr>
          <w:rFonts w:ascii="Arial" w:hAnsi="Arial" w:cs="Arial"/>
          <w:b w:val="0"/>
          <w:sz w:val="22"/>
          <w:szCs w:val="22"/>
        </w:rPr>
        <w:t>' gelingt ihr leidenschaftlich und mit dem nötigen Quäntchen Wehmut.</w:t>
      </w:r>
    </w:p>
    <w:p w14:paraId="567FBD72" w14:textId="4517CDE8" w:rsidR="00883368" w:rsidRPr="005E72F3" w:rsidRDefault="00883368" w:rsidP="005E72F3">
      <w:pPr>
        <w:ind w:right="192"/>
        <w:rPr>
          <w:rFonts w:ascii="Arial" w:hAnsi="Arial" w:cs="Arial"/>
          <w:b w:val="0"/>
          <w:sz w:val="22"/>
          <w:szCs w:val="22"/>
        </w:rPr>
      </w:pPr>
      <w:r w:rsidRPr="005E72F3">
        <w:rPr>
          <w:rFonts w:ascii="Arial" w:hAnsi="Arial" w:cs="Arial"/>
          <w:b w:val="0"/>
          <w:sz w:val="22"/>
          <w:szCs w:val="22"/>
        </w:rPr>
        <w:t>'Chopin' ist die Nummer 12 des Zyklus‘ und eine Verneigung Schumanns vor seinem polni</w:t>
      </w:r>
      <w:r w:rsidR="00995893" w:rsidRPr="005E72F3">
        <w:rPr>
          <w:rFonts w:ascii="Arial" w:hAnsi="Arial" w:cs="Arial"/>
          <w:b w:val="0"/>
          <w:sz w:val="22"/>
          <w:szCs w:val="22"/>
        </w:rPr>
        <w:softHyphen/>
      </w:r>
      <w:r w:rsidRPr="005E72F3">
        <w:rPr>
          <w:rFonts w:ascii="Arial" w:hAnsi="Arial" w:cs="Arial"/>
          <w:b w:val="0"/>
          <w:sz w:val="22"/>
          <w:szCs w:val="22"/>
        </w:rPr>
        <w:t>schen Kollegen, der im gleichen Jahr wie er selbst (1810) geboren wurde. Es gab übrigens vielfältige Beziehungen zwischen den beiden: So begegneten sie sich mehrfach und wid</w:t>
      </w:r>
      <w:r w:rsidR="00995893" w:rsidRPr="005E72F3">
        <w:rPr>
          <w:rFonts w:ascii="Arial" w:hAnsi="Arial" w:cs="Arial"/>
          <w:b w:val="0"/>
          <w:sz w:val="22"/>
          <w:szCs w:val="22"/>
        </w:rPr>
        <w:softHyphen/>
      </w:r>
      <w:r w:rsidRPr="005E72F3">
        <w:rPr>
          <w:rFonts w:ascii="Arial" w:hAnsi="Arial" w:cs="Arial"/>
          <w:b w:val="0"/>
          <w:sz w:val="22"/>
          <w:szCs w:val="22"/>
        </w:rPr>
        <w:t>me</w:t>
      </w:r>
      <w:r w:rsidR="00995893" w:rsidRPr="005E72F3">
        <w:rPr>
          <w:rFonts w:ascii="Arial" w:hAnsi="Arial" w:cs="Arial"/>
          <w:b w:val="0"/>
          <w:sz w:val="22"/>
          <w:szCs w:val="22"/>
        </w:rPr>
        <w:softHyphen/>
      </w:r>
      <w:r w:rsidRPr="005E72F3">
        <w:rPr>
          <w:rFonts w:ascii="Arial" w:hAnsi="Arial" w:cs="Arial"/>
          <w:b w:val="0"/>
          <w:sz w:val="22"/>
          <w:szCs w:val="22"/>
        </w:rPr>
        <w:t>ten sich gegenseitig Werke. Im September 1835 und</w:t>
      </w:r>
      <w:r w:rsidR="007060C7" w:rsidRPr="005E72F3">
        <w:rPr>
          <w:rFonts w:ascii="Arial" w:hAnsi="Arial" w:cs="Arial"/>
          <w:b w:val="0"/>
          <w:sz w:val="22"/>
          <w:szCs w:val="22"/>
        </w:rPr>
        <w:t xml:space="preserve"> September 1836 besuchte Chopin </w:t>
      </w:r>
      <w:r w:rsidRPr="005E72F3">
        <w:rPr>
          <w:rFonts w:ascii="Arial" w:hAnsi="Arial" w:cs="Arial"/>
          <w:b w:val="0"/>
          <w:sz w:val="22"/>
          <w:szCs w:val="22"/>
        </w:rPr>
        <w:t>Robert Schumann und Clara Wieck in Leipzig, in ihren Tagebüchern und in Schumanns Neuer Zeitschrift für Musik sind diese Aufenthalte dokumentiert. Dass das Chopin-Portrait unmittelbar in die '</w:t>
      </w:r>
      <w:proofErr w:type="spellStart"/>
      <w:r w:rsidRPr="005E72F3">
        <w:rPr>
          <w:rFonts w:ascii="Arial" w:hAnsi="Arial" w:cs="Arial"/>
          <w:b w:val="0"/>
          <w:sz w:val="22"/>
          <w:szCs w:val="22"/>
        </w:rPr>
        <w:t>Estrella</w:t>
      </w:r>
      <w:proofErr w:type="spellEnd"/>
      <w:r w:rsidRPr="005E72F3">
        <w:rPr>
          <w:rFonts w:ascii="Arial" w:hAnsi="Arial" w:cs="Arial"/>
          <w:b w:val="0"/>
          <w:sz w:val="22"/>
          <w:szCs w:val="22"/>
        </w:rPr>
        <w:t xml:space="preserve">' mündet, bekommt fast </w:t>
      </w:r>
      <w:r w:rsidRPr="005E72F3">
        <w:rPr>
          <w:rFonts w:ascii="Arial" w:hAnsi="Arial" w:cs="Arial"/>
          <w:b w:val="0"/>
          <w:sz w:val="22"/>
          <w:szCs w:val="22"/>
        </w:rPr>
        <w:lastRenderedPageBreak/>
        <w:t>niemand mit, der nicht die Noten vor Augen hat. Auch das beliebte '</w:t>
      </w:r>
      <w:proofErr w:type="spellStart"/>
      <w:r w:rsidRPr="005E72F3">
        <w:rPr>
          <w:rFonts w:ascii="Arial" w:hAnsi="Arial" w:cs="Arial"/>
          <w:b w:val="0"/>
          <w:sz w:val="22"/>
          <w:szCs w:val="22"/>
        </w:rPr>
        <w:t>Reconnaissance</w:t>
      </w:r>
      <w:proofErr w:type="spellEnd"/>
      <w:r w:rsidRPr="005E72F3">
        <w:rPr>
          <w:rFonts w:ascii="Arial" w:hAnsi="Arial" w:cs="Arial"/>
          <w:b w:val="0"/>
          <w:sz w:val="22"/>
          <w:szCs w:val="22"/>
        </w:rPr>
        <w:t xml:space="preserve">' gebraucht die Notenfolge As-C-H; es ist das böhmische Asch, wo Schumanns damalige Verlobte Ernestine von </w:t>
      </w:r>
      <w:proofErr w:type="spellStart"/>
      <w:r w:rsidRPr="005E72F3">
        <w:rPr>
          <w:rFonts w:ascii="Arial" w:hAnsi="Arial" w:cs="Arial"/>
          <w:b w:val="0"/>
          <w:sz w:val="22"/>
          <w:szCs w:val="22"/>
        </w:rPr>
        <w:t>Fricken</w:t>
      </w:r>
      <w:proofErr w:type="spellEnd"/>
      <w:r w:rsidRPr="005E72F3">
        <w:rPr>
          <w:rFonts w:ascii="Arial" w:hAnsi="Arial" w:cs="Arial"/>
          <w:b w:val="0"/>
          <w:sz w:val="22"/>
          <w:szCs w:val="22"/>
        </w:rPr>
        <w:t xml:space="preserve"> wohnte. Schumann mochte solche Anagrammspiele über </w:t>
      </w:r>
      <w:proofErr w:type="gramStart"/>
      <w:r w:rsidRPr="005E72F3">
        <w:rPr>
          <w:rFonts w:ascii="Arial" w:hAnsi="Arial" w:cs="Arial"/>
          <w:b w:val="0"/>
          <w:sz w:val="22"/>
          <w:szCs w:val="22"/>
        </w:rPr>
        <w:t>die Maßen</w:t>
      </w:r>
      <w:proofErr w:type="gramEnd"/>
      <w:r w:rsidRPr="005E72F3">
        <w:rPr>
          <w:rFonts w:ascii="Arial" w:hAnsi="Arial" w:cs="Arial"/>
          <w:b w:val="0"/>
          <w:sz w:val="22"/>
          <w:szCs w:val="22"/>
        </w:rPr>
        <w:t xml:space="preserve"> wie vor ihm nur Bach.</w:t>
      </w:r>
    </w:p>
    <w:p w14:paraId="7D93A06B" w14:textId="6AA9B2AA" w:rsidR="00883368" w:rsidRPr="005E72F3" w:rsidRDefault="00883368" w:rsidP="005E72F3">
      <w:pPr>
        <w:ind w:right="192"/>
        <w:rPr>
          <w:rFonts w:ascii="Arial" w:hAnsi="Arial" w:cs="Arial"/>
          <w:b w:val="0"/>
          <w:sz w:val="22"/>
          <w:szCs w:val="22"/>
        </w:rPr>
      </w:pPr>
      <w:r w:rsidRPr="005E72F3">
        <w:rPr>
          <w:rFonts w:ascii="Arial" w:hAnsi="Arial" w:cs="Arial"/>
          <w:b w:val="0"/>
          <w:sz w:val="22"/>
          <w:szCs w:val="22"/>
        </w:rPr>
        <w:t xml:space="preserve">Nahtlos in Akopovas Schumann-Bild fügt sich der Einstieg in Felix Mendelssohn-Bartholdys 'Fantasie' op. 28 fis-Moll, die der 19-jährige Komponist 1828 als ‚Sonate </w:t>
      </w:r>
      <w:proofErr w:type="spellStart"/>
      <w:r w:rsidR="00995893" w:rsidRPr="005E72F3">
        <w:rPr>
          <w:rFonts w:ascii="Arial" w:hAnsi="Arial" w:cs="Arial"/>
          <w:b w:val="0"/>
          <w:sz w:val="22"/>
          <w:szCs w:val="22"/>
        </w:rPr>
        <w:t>e</w:t>
      </w:r>
      <w:r w:rsidRPr="005E72F3">
        <w:rPr>
          <w:rFonts w:ascii="Arial" w:hAnsi="Arial" w:cs="Arial"/>
          <w:b w:val="0"/>
          <w:sz w:val="22"/>
          <w:szCs w:val="22"/>
        </w:rPr>
        <w:t>co</w:t>
      </w:r>
      <w:r w:rsidR="00995893" w:rsidRPr="005E72F3">
        <w:rPr>
          <w:rFonts w:ascii="Arial" w:hAnsi="Arial" w:cs="Arial"/>
          <w:b w:val="0"/>
          <w:sz w:val="22"/>
          <w:szCs w:val="22"/>
        </w:rPr>
        <w:softHyphen/>
      </w:r>
      <w:r w:rsidRPr="005E72F3">
        <w:rPr>
          <w:rFonts w:ascii="Arial" w:hAnsi="Arial" w:cs="Arial"/>
          <w:b w:val="0"/>
          <w:sz w:val="22"/>
          <w:szCs w:val="22"/>
        </w:rPr>
        <w:t>saisse</w:t>
      </w:r>
      <w:proofErr w:type="spellEnd"/>
      <w:r w:rsidRPr="005E72F3">
        <w:rPr>
          <w:rFonts w:ascii="Arial" w:hAnsi="Arial" w:cs="Arial"/>
          <w:b w:val="0"/>
          <w:sz w:val="22"/>
          <w:szCs w:val="22"/>
        </w:rPr>
        <w:t xml:space="preserve">‘ (Schottische Sonate) entworfen hatte. Das empfindsam- volksliedhafte thematische Material mit der wehmütig absteigenden Linie unterzog der Komponist fünf Jahre später einer gründlichen Revision und widmete es seinem Freund Ignaz </w:t>
      </w:r>
      <w:proofErr w:type="spellStart"/>
      <w:r w:rsidRPr="005E72F3">
        <w:rPr>
          <w:rFonts w:ascii="Arial" w:hAnsi="Arial" w:cs="Arial"/>
          <w:b w:val="0"/>
          <w:sz w:val="22"/>
          <w:szCs w:val="22"/>
        </w:rPr>
        <w:t>Moscheles</w:t>
      </w:r>
      <w:proofErr w:type="spellEnd"/>
      <w:r w:rsidRPr="005E72F3">
        <w:rPr>
          <w:rFonts w:ascii="Arial" w:hAnsi="Arial" w:cs="Arial"/>
          <w:b w:val="0"/>
          <w:sz w:val="22"/>
          <w:szCs w:val="22"/>
        </w:rPr>
        <w:t xml:space="preserve">. Das erklärt den virtuosen Charakter dieser Musik. </w:t>
      </w:r>
      <w:r w:rsidRPr="005E72F3">
        <w:rPr>
          <w:rFonts w:ascii="Arial" w:hAnsi="Arial" w:cs="Arial"/>
          <w:sz w:val="22"/>
          <w:szCs w:val="22"/>
        </w:rPr>
        <w:t>Vehement steigt die Pianistin hier ins Geschehen ein und nimmt dabei unbedingt für sich ein. Sie versteht die harmonischen Wendungen in den Ablauf zu integrieren und das Ganze quasi wie eine Improvisation ablaufen zu lassen. Glücklich ist dabei die Tatsache, dass ihr exorbitante technische Mittel zur Verfügung ste</w:t>
      </w:r>
      <w:r w:rsidR="00995893" w:rsidRPr="005E72F3">
        <w:rPr>
          <w:rFonts w:ascii="Arial" w:hAnsi="Arial" w:cs="Arial"/>
          <w:sz w:val="22"/>
          <w:szCs w:val="22"/>
        </w:rPr>
        <w:softHyphen/>
      </w:r>
      <w:r w:rsidRPr="005E72F3">
        <w:rPr>
          <w:rFonts w:ascii="Arial" w:hAnsi="Arial" w:cs="Arial"/>
          <w:sz w:val="22"/>
          <w:szCs w:val="22"/>
        </w:rPr>
        <w:t>hen</w:t>
      </w:r>
      <w:r w:rsidRPr="005E72F3">
        <w:rPr>
          <w:rFonts w:ascii="Arial" w:hAnsi="Arial" w:cs="Arial"/>
          <w:b w:val="0"/>
          <w:sz w:val="22"/>
          <w:szCs w:val="22"/>
        </w:rPr>
        <w:t xml:space="preserve">. Deutlich hörbar wird hier die Liedstruktur des Werkes, die entfernt das Kinderlied ‚Es klappert die Mühle am rauschenden Bach‘ zitiert. Furios keucht der Schlusssatz. </w:t>
      </w:r>
      <w:r w:rsidRPr="005E72F3">
        <w:rPr>
          <w:rFonts w:ascii="Arial" w:hAnsi="Arial" w:cs="Arial"/>
          <w:sz w:val="22"/>
          <w:szCs w:val="22"/>
        </w:rPr>
        <w:t>Hier prescht die junge Pianistin nur so durch die Partitur, wobei ihr die Läufe – auch in Oktaven – gespenstisch gut gelingen. Dazu nimmt sie herrlich an Fahrt auf, schaltet und waltet dabei klanglich meisterlich.</w:t>
      </w:r>
      <w:r w:rsidRPr="005E72F3">
        <w:rPr>
          <w:rFonts w:ascii="Arial" w:hAnsi="Arial" w:cs="Arial"/>
          <w:b w:val="0"/>
          <w:sz w:val="22"/>
          <w:szCs w:val="22"/>
        </w:rPr>
        <w:t xml:space="preserve"> Die musikgeschichtlichen Erläuterungen zu den Werken im Begleitheft der CD, die Irina </w:t>
      </w:r>
      <w:proofErr w:type="spellStart"/>
      <w:r w:rsidRPr="005E72F3">
        <w:rPr>
          <w:rFonts w:ascii="Arial" w:hAnsi="Arial" w:cs="Arial"/>
          <w:b w:val="0"/>
          <w:sz w:val="22"/>
          <w:szCs w:val="22"/>
        </w:rPr>
        <w:t>Paladi</w:t>
      </w:r>
      <w:proofErr w:type="spellEnd"/>
      <w:r w:rsidRPr="005E72F3">
        <w:rPr>
          <w:rFonts w:ascii="Arial" w:hAnsi="Arial" w:cs="Arial"/>
          <w:b w:val="0"/>
          <w:sz w:val="22"/>
          <w:szCs w:val="22"/>
        </w:rPr>
        <w:t xml:space="preserve"> beisteuerte, sind ebenfalls profund und nützlich. Die Bebilderung ist zwar sparsam geraten – es gibt nur das Titelfoto in Farbe und ein weiteres schwarz-weißes Bild –, aber schließlich soll ja die Musik im Zentrum stehen.</w:t>
      </w:r>
    </w:p>
    <w:p w14:paraId="2130A2BC" w14:textId="14464572" w:rsidR="00B43E4E" w:rsidRPr="005E72F3" w:rsidRDefault="00883368" w:rsidP="005E72F3">
      <w:pPr>
        <w:ind w:right="192"/>
        <w:rPr>
          <w:rFonts w:ascii="Arial" w:hAnsi="Arial" w:cs="Arial"/>
          <w:b w:val="0"/>
          <w:sz w:val="22"/>
          <w:szCs w:val="22"/>
        </w:rPr>
      </w:pPr>
      <w:r w:rsidRPr="005E72F3">
        <w:rPr>
          <w:rFonts w:ascii="Arial" w:hAnsi="Arial" w:cs="Arial"/>
          <w:b w:val="0"/>
          <w:sz w:val="22"/>
          <w:szCs w:val="22"/>
        </w:rPr>
        <w:t xml:space="preserve">Die acht 'Phantasiestücke' op. 12 von Robert Schumann zeichnen in Anlehnung an E.T.A. Hoffmanns ‚Fantasiestücke in Callots Manier‘ ein farbiges Spektrum und beschwören eine fantastisch-träumerische Welt. 1837, als Schumann daran arbeitete, hatte Friedrich Wieck den Kontakt seiner Tochter Clara zu Robert untersagt. Obwohl Schumann das Werk der schottischen Pianistin Anna </w:t>
      </w:r>
      <w:proofErr w:type="spellStart"/>
      <w:r w:rsidRPr="005E72F3">
        <w:rPr>
          <w:rFonts w:ascii="Arial" w:hAnsi="Arial" w:cs="Arial"/>
          <w:b w:val="0"/>
          <w:sz w:val="22"/>
          <w:szCs w:val="22"/>
        </w:rPr>
        <w:t>Robena</w:t>
      </w:r>
      <w:proofErr w:type="spellEnd"/>
      <w:r w:rsidRPr="005E72F3">
        <w:rPr>
          <w:rFonts w:ascii="Arial" w:hAnsi="Arial" w:cs="Arial"/>
          <w:b w:val="0"/>
          <w:sz w:val="22"/>
          <w:szCs w:val="22"/>
        </w:rPr>
        <w:t xml:space="preserve"> </w:t>
      </w:r>
      <w:proofErr w:type="spellStart"/>
      <w:r w:rsidRPr="005E72F3">
        <w:rPr>
          <w:rFonts w:ascii="Arial" w:hAnsi="Arial" w:cs="Arial"/>
          <w:b w:val="0"/>
          <w:sz w:val="22"/>
          <w:szCs w:val="22"/>
        </w:rPr>
        <w:t>Laidlaw</w:t>
      </w:r>
      <w:proofErr w:type="spellEnd"/>
      <w:r w:rsidRPr="005E72F3">
        <w:rPr>
          <w:rFonts w:ascii="Arial" w:hAnsi="Arial" w:cs="Arial"/>
          <w:b w:val="0"/>
          <w:sz w:val="22"/>
          <w:szCs w:val="22"/>
        </w:rPr>
        <w:t xml:space="preserve"> (1819–1901) widmete, wünschte er sich ins</w:t>
      </w:r>
      <w:r w:rsidR="00995893" w:rsidRPr="005E72F3">
        <w:rPr>
          <w:rFonts w:ascii="Arial" w:hAnsi="Arial" w:cs="Arial"/>
          <w:b w:val="0"/>
          <w:sz w:val="22"/>
          <w:szCs w:val="22"/>
        </w:rPr>
        <w:softHyphen/>
      </w:r>
      <w:r w:rsidRPr="005E72F3">
        <w:rPr>
          <w:rFonts w:ascii="Arial" w:hAnsi="Arial" w:cs="Arial"/>
          <w:b w:val="0"/>
          <w:sz w:val="22"/>
          <w:szCs w:val="22"/>
        </w:rPr>
        <w:t>ge</w:t>
      </w:r>
      <w:r w:rsidR="00995893" w:rsidRPr="005E72F3">
        <w:rPr>
          <w:rFonts w:ascii="Arial" w:hAnsi="Arial" w:cs="Arial"/>
          <w:b w:val="0"/>
          <w:sz w:val="22"/>
          <w:szCs w:val="22"/>
        </w:rPr>
        <w:softHyphen/>
      </w:r>
      <w:r w:rsidRPr="005E72F3">
        <w:rPr>
          <w:rFonts w:ascii="Arial" w:hAnsi="Arial" w:cs="Arial"/>
          <w:b w:val="0"/>
          <w:sz w:val="22"/>
          <w:szCs w:val="22"/>
        </w:rPr>
        <w:t>heim, dass Clara sie spielen möge</w:t>
      </w:r>
      <w:r w:rsidRPr="005E72F3">
        <w:rPr>
          <w:rFonts w:ascii="Arial" w:hAnsi="Arial" w:cs="Arial"/>
          <w:sz w:val="22"/>
          <w:szCs w:val="22"/>
        </w:rPr>
        <w:t>. Lilian Akopovas Interpretation dieses romantischen Meisterwerks sowie als Gute-Nacht-</w:t>
      </w:r>
      <w:proofErr w:type="spellStart"/>
      <w:r w:rsidRPr="005E72F3">
        <w:rPr>
          <w:rFonts w:ascii="Arial" w:hAnsi="Arial" w:cs="Arial"/>
          <w:sz w:val="22"/>
          <w:szCs w:val="22"/>
        </w:rPr>
        <w:t>Hupferl</w:t>
      </w:r>
      <w:proofErr w:type="spellEnd"/>
      <w:r w:rsidRPr="005E72F3">
        <w:rPr>
          <w:rFonts w:ascii="Arial" w:hAnsi="Arial" w:cs="Arial"/>
          <w:sz w:val="22"/>
          <w:szCs w:val="22"/>
        </w:rPr>
        <w:t xml:space="preserve"> Liszts Transkription von Schumanns ‚Liebes</w:t>
      </w:r>
      <w:r w:rsidR="00995893" w:rsidRPr="005E72F3">
        <w:rPr>
          <w:rFonts w:ascii="Arial" w:hAnsi="Arial" w:cs="Arial"/>
          <w:sz w:val="22"/>
          <w:szCs w:val="22"/>
        </w:rPr>
        <w:softHyphen/>
      </w:r>
      <w:r w:rsidRPr="005E72F3">
        <w:rPr>
          <w:rFonts w:ascii="Arial" w:hAnsi="Arial" w:cs="Arial"/>
          <w:sz w:val="22"/>
          <w:szCs w:val="22"/>
        </w:rPr>
        <w:t>lied‘ (Widmung) runden diese gelungene CD-Produktion ab.</w:t>
      </w:r>
    </w:p>
    <w:p w14:paraId="62CC25B9" w14:textId="77777777" w:rsidR="00B43E4E" w:rsidRPr="005E72F3" w:rsidRDefault="00B43E4E" w:rsidP="005E72F3">
      <w:pPr>
        <w:pBdr>
          <w:bottom w:val="single" w:sz="4" w:space="1" w:color="auto"/>
        </w:pBdr>
        <w:ind w:right="192"/>
        <w:rPr>
          <w:rFonts w:ascii="Arial" w:hAnsi="Arial" w:cs="Arial"/>
          <w:b w:val="0"/>
          <w:sz w:val="22"/>
          <w:szCs w:val="22"/>
        </w:rPr>
      </w:pPr>
    </w:p>
    <w:p w14:paraId="4CD01F65" w14:textId="77777777" w:rsidR="00B43E4E" w:rsidRPr="005E72F3" w:rsidRDefault="00B43E4E" w:rsidP="005E72F3">
      <w:pPr>
        <w:rPr>
          <w:rFonts w:ascii="Arial" w:hAnsi="Arial" w:cs="Arial"/>
          <w:b w:val="0"/>
          <w:sz w:val="10"/>
          <w:szCs w:val="10"/>
        </w:rPr>
      </w:pPr>
    </w:p>
    <w:p w14:paraId="675142D3" w14:textId="77777777" w:rsidR="00B43E4E" w:rsidRPr="005E72F3" w:rsidRDefault="00B43E4E" w:rsidP="005E72F3">
      <w:pPr>
        <w:rPr>
          <w:rFonts w:ascii="Arial" w:hAnsi="Arial" w:cs="Arial"/>
          <w:b w:val="0"/>
          <w:sz w:val="10"/>
          <w:szCs w:val="10"/>
        </w:rPr>
      </w:pPr>
    </w:p>
    <w:p w14:paraId="33FDF810" w14:textId="77777777" w:rsidR="00B43E4E" w:rsidRPr="005E72F3" w:rsidRDefault="00B43E4E" w:rsidP="005E72F3">
      <w:pPr>
        <w:rPr>
          <w:rFonts w:ascii="Arial" w:hAnsi="Arial" w:cs="Arial"/>
          <w:b w:val="0"/>
          <w:i/>
          <w:sz w:val="10"/>
          <w:szCs w:val="10"/>
        </w:rPr>
      </w:pPr>
    </w:p>
    <w:p w14:paraId="7982BB6A" w14:textId="5499E83A" w:rsidR="007060C7" w:rsidRPr="005E72F3" w:rsidRDefault="00722826" w:rsidP="005E72F3">
      <w:pPr>
        <w:rPr>
          <w:rFonts w:ascii="Arial" w:hAnsi="Arial" w:cs="Arial"/>
          <w:b w:val="0"/>
          <w:i/>
          <w:sz w:val="22"/>
          <w:szCs w:val="22"/>
        </w:rPr>
      </w:pPr>
      <w:r w:rsidRPr="005E72F3">
        <w:rPr>
          <w:rFonts w:ascii="Arial" w:hAnsi="Arial" w:cs="Arial"/>
          <w:b w:val="0"/>
          <w:i/>
          <w:sz w:val="22"/>
          <w:szCs w:val="22"/>
        </w:rPr>
        <w:t>„</w:t>
      </w:r>
      <w:r w:rsidR="007060C7" w:rsidRPr="005E72F3">
        <w:rPr>
          <w:rFonts w:ascii="Arial" w:hAnsi="Arial" w:cs="Arial"/>
          <w:b w:val="0"/>
          <w:i/>
          <w:sz w:val="22"/>
          <w:szCs w:val="22"/>
        </w:rPr>
        <w:t xml:space="preserve">Lilian </w:t>
      </w:r>
      <w:proofErr w:type="spellStart"/>
      <w:r w:rsidR="007060C7" w:rsidRPr="005E72F3">
        <w:rPr>
          <w:rFonts w:ascii="Arial" w:hAnsi="Arial" w:cs="Arial"/>
          <w:b w:val="0"/>
          <w:i/>
          <w:sz w:val="22"/>
          <w:szCs w:val="22"/>
        </w:rPr>
        <w:t>Akopova</w:t>
      </w:r>
      <w:proofErr w:type="spellEnd"/>
      <w:r w:rsidR="007060C7" w:rsidRPr="005E72F3">
        <w:rPr>
          <w:rFonts w:ascii="Arial" w:hAnsi="Arial" w:cs="Arial"/>
          <w:b w:val="0"/>
          <w:i/>
          <w:sz w:val="22"/>
          <w:szCs w:val="22"/>
        </w:rPr>
        <w:t xml:space="preserve"> gibt ein sensationelles CD-Debüt mit Schumann und Mendelssohn</w:t>
      </w:r>
      <w:r w:rsidRPr="005E72F3">
        <w:rPr>
          <w:rFonts w:ascii="Arial" w:hAnsi="Arial" w:cs="Arial"/>
          <w:b w:val="0"/>
          <w:i/>
          <w:sz w:val="22"/>
          <w:szCs w:val="22"/>
        </w:rPr>
        <w:t>“</w:t>
      </w:r>
    </w:p>
    <w:p w14:paraId="275CDAEE" w14:textId="6BAF3560" w:rsidR="007060C7" w:rsidRPr="005E72F3" w:rsidRDefault="007060C7" w:rsidP="005E72F3">
      <w:pPr>
        <w:jc w:val="right"/>
        <w:rPr>
          <w:rFonts w:ascii="Arial" w:hAnsi="Arial" w:cs="Arial"/>
          <w:b w:val="0"/>
          <w:sz w:val="22"/>
          <w:szCs w:val="22"/>
        </w:rPr>
      </w:pPr>
    </w:p>
    <w:p w14:paraId="30479508" w14:textId="40A3EC5B" w:rsidR="007060C7" w:rsidRPr="005E72F3" w:rsidRDefault="007060C7" w:rsidP="005E72F3">
      <w:pPr>
        <w:outlineLvl w:val="0"/>
        <w:rPr>
          <w:rFonts w:ascii="Arial" w:hAnsi="Arial" w:cs="Arial"/>
          <w:b w:val="0"/>
          <w:sz w:val="22"/>
          <w:szCs w:val="22"/>
        </w:rPr>
      </w:pPr>
      <w:r w:rsidRPr="005E72F3">
        <w:rPr>
          <w:rFonts w:ascii="Arial" w:hAnsi="Arial" w:cs="Arial"/>
          <w:b w:val="0"/>
          <w:sz w:val="22"/>
          <w:szCs w:val="22"/>
        </w:rPr>
        <w:t xml:space="preserve">Von                                                                                                        </w:t>
      </w:r>
    </w:p>
    <w:p w14:paraId="452D3311" w14:textId="77777777" w:rsidR="007060C7" w:rsidRPr="005E72F3" w:rsidRDefault="007060C7" w:rsidP="005E72F3">
      <w:pPr>
        <w:rPr>
          <w:rFonts w:ascii="Arial" w:hAnsi="Arial" w:cs="Arial"/>
          <w:b w:val="0"/>
          <w:sz w:val="22"/>
          <w:szCs w:val="22"/>
        </w:rPr>
      </w:pPr>
      <w:r w:rsidRPr="005E72F3">
        <w:rPr>
          <w:rFonts w:ascii="Arial" w:hAnsi="Arial" w:cs="Arial"/>
          <w:b w:val="0"/>
          <w:sz w:val="22"/>
          <w:szCs w:val="22"/>
        </w:rPr>
        <w:t>Robert Jungwirth</w:t>
      </w:r>
    </w:p>
    <w:p w14:paraId="720CE0E0" w14:textId="77777777" w:rsidR="007060C7" w:rsidRPr="005E72F3" w:rsidRDefault="007060C7" w:rsidP="005E72F3">
      <w:pPr>
        <w:rPr>
          <w:rFonts w:ascii="Arial" w:hAnsi="Arial" w:cs="Arial"/>
          <w:b w:val="0"/>
          <w:sz w:val="22"/>
          <w:szCs w:val="22"/>
        </w:rPr>
      </w:pPr>
      <w:r w:rsidRPr="005E72F3">
        <w:rPr>
          <w:rFonts w:ascii="Arial" w:hAnsi="Arial" w:cs="Arial"/>
          <w:b w:val="0"/>
          <w:sz w:val="22"/>
          <w:szCs w:val="22"/>
        </w:rPr>
        <w:t xml:space="preserve">in </w:t>
      </w:r>
      <w:r w:rsidRPr="005E72F3">
        <w:rPr>
          <w:rFonts w:ascii="Arial" w:hAnsi="Arial" w:cs="Arial"/>
          <w:sz w:val="22"/>
          <w:szCs w:val="22"/>
        </w:rPr>
        <w:t>Klassik Info.de</w:t>
      </w:r>
    </w:p>
    <w:p w14:paraId="731BD913" w14:textId="77777777" w:rsidR="007060C7" w:rsidRPr="005E72F3" w:rsidRDefault="007060C7" w:rsidP="005E72F3">
      <w:pPr>
        <w:rPr>
          <w:rFonts w:ascii="Arial" w:hAnsi="Arial" w:cs="Arial"/>
          <w:b w:val="0"/>
          <w:sz w:val="10"/>
          <w:szCs w:val="10"/>
        </w:rPr>
      </w:pPr>
    </w:p>
    <w:p w14:paraId="0E6396BB" w14:textId="77777777" w:rsidR="007060C7" w:rsidRPr="005E72F3" w:rsidRDefault="007060C7" w:rsidP="005E72F3">
      <w:pPr>
        <w:rPr>
          <w:rFonts w:ascii="Arial" w:hAnsi="Arial" w:cs="Arial"/>
          <w:sz w:val="22"/>
          <w:szCs w:val="22"/>
        </w:rPr>
      </w:pPr>
      <w:r w:rsidRPr="005E72F3">
        <w:rPr>
          <w:rFonts w:ascii="Arial" w:hAnsi="Arial" w:cs="Arial"/>
          <w:b w:val="0"/>
          <w:sz w:val="22"/>
          <w:szCs w:val="22"/>
        </w:rPr>
        <w:t xml:space="preserve">Es bedarf nicht nur eines gehörigen pianistischen Talents, um Schumanns ungemein vielgestaltigen Klavierzyklus "Carnaval" mit seinen rasch </w:t>
      </w:r>
      <w:proofErr w:type="spellStart"/>
      <w:proofErr w:type="gramStart"/>
      <w:r w:rsidRPr="005E72F3">
        <w:rPr>
          <w:rFonts w:ascii="Arial" w:hAnsi="Arial" w:cs="Arial"/>
          <w:b w:val="0"/>
          <w:sz w:val="22"/>
          <w:szCs w:val="22"/>
        </w:rPr>
        <w:t>wech-selnden</w:t>
      </w:r>
      <w:proofErr w:type="spellEnd"/>
      <w:proofErr w:type="gramEnd"/>
      <w:r w:rsidRPr="005E72F3">
        <w:rPr>
          <w:rFonts w:ascii="Arial" w:hAnsi="Arial" w:cs="Arial"/>
          <w:b w:val="0"/>
          <w:sz w:val="22"/>
          <w:szCs w:val="22"/>
        </w:rPr>
        <w:t xml:space="preserve"> Stimmungen und Gesten zwischen Hei-</w:t>
      </w:r>
      <w:proofErr w:type="spellStart"/>
      <w:r w:rsidRPr="005E72F3">
        <w:rPr>
          <w:rFonts w:ascii="Arial" w:hAnsi="Arial" w:cs="Arial"/>
          <w:b w:val="0"/>
          <w:sz w:val="22"/>
          <w:szCs w:val="22"/>
        </w:rPr>
        <w:t>terkeit</w:t>
      </w:r>
      <w:proofErr w:type="spellEnd"/>
      <w:r w:rsidRPr="005E72F3">
        <w:rPr>
          <w:rFonts w:ascii="Arial" w:hAnsi="Arial" w:cs="Arial"/>
          <w:b w:val="0"/>
          <w:sz w:val="22"/>
          <w:szCs w:val="22"/>
        </w:rPr>
        <w:t xml:space="preserve">, Charme, Witz und Geheimnis zu </w:t>
      </w:r>
      <w:proofErr w:type="spellStart"/>
      <w:r w:rsidRPr="005E72F3">
        <w:rPr>
          <w:rFonts w:ascii="Arial" w:hAnsi="Arial" w:cs="Arial"/>
          <w:b w:val="0"/>
          <w:sz w:val="22"/>
          <w:szCs w:val="22"/>
        </w:rPr>
        <w:t>bewäl-tigen</w:t>
      </w:r>
      <w:proofErr w:type="spellEnd"/>
      <w:r w:rsidRPr="005E72F3">
        <w:rPr>
          <w:rFonts w:ascii="Arial" w:hAnsi="Arial" w:cs="Arial"/>
          <w:b w:val="0"/>
          <w:sz w:val="22"/>
          <w:szCs w:val="22"/>
        </w:rPr>
        <w:t xml:space="preserve">. Man braucht vor allem jede Menge Gespür für die poetische Kraft dieser Musik, für die 22 Stimmungs- und Charakterbilder einer Faschingsnacht </w:t>
      </w:r>
      <w:proofErr w:type="spellStart"/>
      <w:r w:rsidRPr="005E72F3">
        <w:rPr>
          <w:rFonts w:ascii="Arial" w:hAnsi="Arial" w:cs="Arial"/>
          <w:b w:val="0"/>
          <w:sz w:val="22"/>
          <w:szCs w:val="22"/>
        </w:rPr>
        <w:t>bishin</w:t>
      </w:r>
      <w:proofErr w:type="spellEnd"/>
      <w:r w:rsidRPr="005E72F3">
        <w:rPr>
          <w:rFonts w:ascii="Arial" w:hAnsi="Arial" w:cs="Arial"/>
          <w:b w:val="0"/>
          <w:sz w:val="22"/>
          <w:szCs w:val="22"/>
        </w:rPr>
        <w:t xml:space="preserve"> zu den musikalischen Hommagen an Chopin und </w:t>
      </w:r>
      <w:proofErr w:type="spellStart"/>
      <w:r w:rsidRPr="005E72F3">
        <w:rPr>
          <w:rFonts w:ascii="Arial" w:hAnsi="Arial" w:cs="Arial"/>
          <w:b w:val="0"/>
          <w:sz w:val="22"/>
          <w:szCs w:val="22"/>
        </w:rPr>
        <w:t>Pagagnini</w:t>
      </w:r>
      <w:proofErr w:type="spellEnd"/>
      <w:r w:rsidRPr="005E72F3">
        <w:rPr>
          <w:rFonts w:ascii="Arial" w:hAnsi="Arial" w:cs="Arial"/>
          <w:b w:val="0"/>
          <w:sz w:val="22"/>
          <w:szCs w:val="22"/>
        </w:rPr>
        <w:t xml:space="preserve">. Ohne dabei ins Karikaturistische, Überzeichnete abzugleiten. Der 27 Jahre jungen, aus Armenien stammenden Pianistin Lilian Akopova gelingt dies mit einer </w:t>
      </w:r>
      <w:r w:rsidRPr="005E72F3">
        <w:rPr>
          <w:rFonts w:ascii="Arial" w:hAnsi="Arial" w:cs="Arial"/>
          <w:sz w:val="22"/>
          <w:szCs w:val="22"/>
        </w:rPr>
        <w:t xml:space="preserve">wahrhaft verblüffenden, ans Traumwandlerische grenzenden Sicherheit, einer bravourösen Technik und einem flexiblen, pointierten, aber niemals </w:t>
      </w:r>
      <w:proofErr w:type="spellStart"/>
      <w:r w:rsidRPr="005E72F3">
        <w:rPr>
          <w:rFonts w:ascii="Arial" w:hAnsi="Arial" w:cs="Arial"/>
          <w:sz w:val="22"/>
          <w:szCs w:val="22"/>
        </w:rPr>
        <w:t>kraftmeiernden</w:t>
      </w:r>
      <w:proofErr w:type="spellEnd"/>
      <w:r w:rsidRPr="005E72F3">
        <w:rPr>
          <w:rFonts w:ascii="Arial" w:hAnsi="Arial" w:cs="Arial"/>
          <w:sz w:val="22"/>
          <w:szCs w:val="22"/>
        </w:rPr>
        <w:t xml:space="preserve"> Anschlag. </w:t>
      </w:r>
    </w:p>
    <w:p w14:paraId="1D9A3BE8" w14:textId="77777777" w:rsidR="007060C7" w:rsidRPr="005E72F3" w:rsidRDefault="007060C7" w:rsidP="005E72F3">
      <w:pPr>
        <w:rPr>
          <w:rFonts w:ascii="Arial" w:hAnsi="Arial" w:cs="Arial"/>
          <w:b w:val="0"/>
          <w:sz w:val="22"/>
          <w:szCs w:val="22"/>
        </w:rPr>
      </w:pPr>
      <w:r w:rsidRPr="005E72F3">
        <w:rPr>
          <w:rFonts w:ascii="Arial" w:hAnsi="Arial" w:cs="Arial"/>
          <w:b w:val="0"/>
          <w:sz w:val="22"/>
          <w:szCs w:val="22"/>
        </w:rPr>
        <w:t xml:space="preserve">Ihre Debüt-CD, auf der außerdem Schumanns Fantasiestücke op. 12, Mendelssohn-Bartholdys enorm schwere Fantasie op. 28 und eine Schumann-Bearbeitung von Liszt ("Widmung") zu hören sind, </w:t>
      </w:r>
      <w:r w:rsidRPr="005E72F3">
        <w:rPr>
          <w:rFonts w:ascii="Arial" w:hAnsi="Arial" w:cs="Arial"/>
          <w:sz w:val="22"/>
          <w:szCs w:val="22"/>
        </w:rPr>
        <w:t>kann man getrost eine kleine Sensation nennen</w:t>
      </w:r>
      <w:r w:rsidRPr="005E72F3">
        <w:rPr>
          <w:rFonts w:ascii="Arial" w:hAnsi="Arial" w:cs="Arial"/>
          <w:b w:val="0"/>
          <w:sz w:val="22"/>
          <w:szCs w:val="22"/>
        </w:rPr>
        <w:t>, vor allem, wenn man bedenkt, dass man von Lilian Akopova bislang noch kaum etwas vernommen hat. In diesem Jahr gewann sie den ersten Preis beim Vianna da Motta Wettbewerb in Lissabon, davor u.a. den ersten Preis beim internationalen Kla</w:t>
      </w:r>
      <w:r w:rsidRPr="005E72F3">
        <w:rPr>
          <w:rFonts w:ascii="Arial" w:hAnsi="Arial" w:cs="Arial"/>
          <w:b w:val="0"/>
          <w:sz w:val="22"/>
          <w:szCs w:val="22"/>
        </w:rPr>
        <w:softHyphen/>
        <w:t xml:space="preserve">vierwettbewerb in Valencia (Carlet). Bis 2007 hat sie an der Musikhochschule in München bei </w:t>
      </w:r>
      <w:proofErr w:type="spellStart"/>
      <w:r w:rsidRPr="005E72F3">
        <w:rPr>
          <w:rFonts w:ascii="Arial" w:hAnsi="Arial" w:cs="Arial"/>
          <w:b w:val="0"/>
          <w:sz w:val="22"/>
          <w:szCs w:val="22"/>
        </w:rPr>
        <w:t>Elisso</w:t>
      </w:r>
      <w:proofErr w:type="spellEnd"/>
      <w:r w:rsidRPr="005E72F3">
        <w:rPr>
          <w:rFonts w:ascii="Arial" w:hAnsi="Arial" w:cs="Arial"/>
          <w:b w:val="0"/>
          <w:sz w:val="22"/>
          <w:szCs w:val="22"/>
        </w:rPr>
        <w:t xml:space="preserve"> </w:t>
      </w:r>
      <w:proofErr w:type="spellStart"/>
      <w:r w:rsidRPr="005E72F3">
        <w:rPr>
          <w:rFonts w:ascii="Arial" w:hAnsi="Arial" w:cs="Arial"/>
          <w:b w:val="0"/>
          <w:sz w:val="22"/>
          <w:szCs w:val="22"/>
        </w:rPr>
        <w:t>Wirssaladze</w:t>
      </w:r>
      <w:proofErr w:type="spellEnd"/>
      <w:r w:rsidRPr="005E72F3">
        <w:rPr>
          <w:rFonts w:ascii="Arial" w:hAnsi="Arial" w:cs="Arial"/>
          <w:b w:val="0"/>
          <w:sz w:val="22"/>
          <w:szCs w:val="22"/>
        </w:rPr>
        <w:t xml:space="preserve"> studiert, davor in Kiew.</w:t>
      </w:r>
    </w:p>
    <w:p w14:paraId="40F9010F" w14:textId="77777777" w:rsidR="007060C7" w:rsidRPr="005E72F3" w:rsidRDefault="007060C7" w:rsidP="005E72F3">
      <w:pPr>
        <w:rPr>
          <w:rFonts w:ascii="Arial" w:hAnsi="Arial" w:cs="Arial"/>
          <w:b w:val="0"/>
          <w:sz w:val="22"/>
          <w:szCs w:val="22"/>
        </w:rPr>
      </w:pPr>
      <w:r w:rsidRPr="005E72F3">
        <w:rPr>
          <w:rFonts w:ascii="Arial" w:hAnsi="Arial" w:cs="Arial"/>
          <w:b w:val="0"/>
          <w:sz w:val="22"/>
          <w:szCs w:val="22"/>
        </w:rPr>
        <w:t xml:space="preserve">Ohne alles äußerliche Blendwerk </w:t>
      </w:r>
      <w:r w:rsidRPr="005E72F3">
        <w:rPr>
          <w:rFonts w:ascii="Arial" w:hAnsi="Arial" w:cs="Arial"/>
          <w:sz w:val="22"/>
          <w:szCs w:val="22"/>
        </w:rPr>
        <w:t>lotet die Pianistin die kleinen theaterhaften Szenen des "Carnaval" mit geradezu sprechender Lebendigkeit aus</w:t>
      </w:r>
      <w:r w:rsidRPr="005E72F3">
        <w:rPr>
          <w:rFonts w:ascii="Arial" w:hAnsi="Arial" w:cs="Arial"/>
          <w:b w:val="0"/>
          <w:sz w:val="22"/>
          <w:szCs w:val="22"/>
        </w:rPr>
        <w:t xml:space="preserve">. Gleiches gilt für die Fantasiestücke, die eine Art Lieder ohne Worte darstellen. Schumann komponierte sie 1837 in Gedanken an seine spätere Frau Clara, die zu dieser Zeit von ihm getrennt war, weil ihr Vater den beiden jeglichen Kontakt verboten hatte. Die Titel verweisen auf Gedichte und Novellen romantischer Dichter. Die Qualität der lyrischen Empfindungen, die Schumann hier vorstellt, </w:t>
      </w:r>
      <w:r w:rsidRPr="005E72F3">
        <w:rPr>
          <w:rFonts w:ascii="Arial" w:hAnsi="Arial" w:cs="Arial"/>
          <w:sz w:val="22"/>
          <w:szCs w:val="22"/>
        </w:rPr>
        <w:t>bringt Lilian Akopova mit einer poeti</w:t>
      </w:r>
      <w:r w:rsidRPr="005E72F3">
        <w:rPr>
          <w:rFonts w:ascii="Arial" w:hAnsi="Arial" w:cs="Arial"/>
          <w:sz w:val="22"/>
          <w:szCs w:val="22"/>
        </w:rPr>
        <w:softHyphen/>
        <w:t xml:space="preserve">schen Klangmalerei und Klarheit in der Diktion zum Klingen, wie man sie von einer so jungen Pianistin nicht erwarten würde. </w:t>
      </w:r>
      <w:r w:rsidRPr="005E72F3">
        <w:rPr>
          <w:rFonts w:ascii="Arial" w:hAnsi="Arial" w:cs="Arial"/>
          <w:b w:val="0"/>
          <w:sz w:val="22"/>
          <w:szCs w:val="22"/>
        </w:rPr>
        <w:t>Akopova hebt sich mit dieser wunderbaren Einspielung aufs Erfreulichste von vielen Zirkustalenten ab, die von den großen Plattenfirmen immer wieder auf den "Markt geworfen" werden.</w:t>
      </w:r>
    </w:p>
    <w:p w14:paraId="2BAA64C2" w14:textId="77777777" w:rsidR="007060C7" w:rsidRPr="005E72F3" w:rsidRDefault="007060C7" w:rsidP="005E72F3">
      <w:pPr>
        <w:rPr>
          <w:rFonts w:ascii="Arial" w:hAnsi="Arial" w:cs="Arial"/>
          <w:b w:val="0"/>
          <w:sz w:val="22"/>
          <w:szCs w:val="22"/>
        </w:rPr>
      </w:pPr>
      <w:r w:rsidRPr="005E72F3">
        <w:rPr>
          <w:rFonts w:ascii="Arial" w:hAnsi="Arial" w:cs="Arial"/>
          <w:b w:val="0"/>
          <w:sz w:val="22"/>
          <w:szCs w:val="22"/>
        </w:rPr>
        <w:t>Das kleine Label "Genuin" aus Leipzig hat diese wunderbare CD produziert, dafür gebührt ihm Anerkennung und Dank.</w:t>
      </w:r>
    </w:p>
    <w:p w14:paraId="42E824D1" w14:textId="77777777" w:rsidR="007060C7" w:rsidRPr="005E72F3" w:rsidRDefault="007060C7" w:rsidP="005E72F3">
      <w:pPr>
        <w:rPr>
          <w:rFonts w:ascii="Arial" w:hAnsi="Arial" w:cs="Arial"/>
          <w:b w:val="0"/>
          <w:color w:val="1A1A1A"/>
          <w:sz w:val="10"/>
          <w:szCs w:val="10"/>
        </w:rPr>
      </w:pPr>
    </w:p>
    <w:p w14:paraId="29952AC6" w14:textId="77777777" w:rsidR="00590A5F" w:rsidRDefault="00004FFC" w:rsidP="005E72F3">
      <w:pPr>
        <w:rPr>
          <w:rFonts w:ascii="Arial" w:hAnsi="Arial" w:cs="Arial"/>
          <w:b w:val="0"/>
          <w:sz w:val="10"/>
          <w:szCs w:val="10"/>
        </w:rPr>
      </w:pPr>
      <w:r>
        <w:rPr>
          <w:rFonts w:ascii="Arial" w:hAnsi="Arial" w:cs="Arial"/>
          <w:b w:val="0"/>
          <w:sz w:val="10"/>
          <w:szCs w:val="10"/>
        </w:rPr>
        <w:t>&gt;</w:t>
      </w:r>
    </w:p>
    <w:p w14:paraId="349C93F8" w14:textId="5A96BD0D" w:rsidR="00B43E4E" w:rsidRPr="005E72F3" w:rsidRDefault="0042518B" w:rsidP="00590A5F">
      <w:pPr>
        <w:pBdr>
          <w:top w:val="single" w:sz="4" w:space="1" w:color="auto"/>
        </w:pBdr>
        <w:rPr>
          <w:rFonts w:ascii="Arial" w:hAnsi="Arial" w:cs="Arial"/>
          <w:b w:val="0"/>
          <w:sz w:val="10"/>
          <w:szCs w:val="10"/>
        </w:rPr>
      </w:pPr>
      <w:r>
        <w:rPr>
          <w:rFonts w:ascii="Arial" w:hAnsi="Arial" w:cs="Arial"/>
          <w:b w:val="0"/>
          <w:sz w:val="10"/>
          <w:szCs w:val="10"/>
        </w:rPr>
        <w:t xml:space="preserve"> </w:t>
      </w:r>
    </w:p>
    <w:p w14:paraId="721696AC" w14:textId="77777777" w:rsidR="007060C7" w:rsidRPr="005E72F3" w:rsidRDefault="007060C7" w:rsidP="005E72F3">
      <w:pPr>
        <w:rPr>
          <w:rFonts w:ascii="Arial" w:hAnsi="Arial" w:cs="Arial"/>
          <w:b w:val="0"/>
          <w:sz w:val="10"/>
          <w:szCs w:val="10"/>
        </w:rPr>
      </w:pPr>
    </w:p>
    <w:p w14:paraId="2A598499" w14:textId="77777777" w:rsidR="007060C7" w:rsidRPr="005E72F3" w:rsidRDefault="007060C7" w:rsidP="005E72F3">
      <w:pPr>
        <w:rPr>
          <w:rFonts w:ascii="Arial" w:hAnsi="Arial" w:cs="Arial"/>
          <w:sz w:val="22"/>
          <w:szCs w:val="22"/>
        </w:rPr>
      </w:pPr>
      <w:r w:rsidRPr="005E72F3">
        <w:rPr>
          <w:rFonts w:ascii="Arial" w:hAnsi="Arial" w:cs="Arial"/>
          <w:sz w:val="22"/>
          <w:szCs w:val="22"/>
        </w:rPr>
        <w:t xml:space="preserve">Robert Schumann: </w:t>
      </w:r>
      <w:proofErr w:type="spellStart"/>
      <w:r w:rsidRPr="005E72F3">
        <w:rPr>
          <w:rFonts w:ascii="Arial" w:hAnsi="Arial" w:cs="Arial"/>
          <w:sz w:val="22"/>
          <w:szCs w:val="22"/>
        </w:rPr>
        <w:t>Carnaval</w:t>
      </w:r>
      <w:proofErr w:type="spellEnd"/>
      <w:r w:rsidRPr="005E72F3">
        <w:rPr>
          <w:rFonts w:ascii="Arial" w:hAnsi="Arial" w:cs="Arial"/>
          <w:sz w:val="22"/>
          <w:szCs w:val="22"/>
        </w:rPr>
        <w:t xml:space="preserve"> op. 9, Fantasiestücke op. 12</w:t>
      </w:r>
    </w:p>
    <w:p w14:paraId="14DF63E6" w14:textId="77777777" w:rsidR="007060C7" w:rsidRPr="005E72F3" w:rsidRDefault="007060C7" w:rsidP="005E72F3">
      <w:pPr>
        <w:rPr>
          <w:rFonts w:ascii="Arial" w:hAnsi="Arial" w:cs="Arial"/>
          <w:bCs/>
          <w:sz w:val="22"/>
          <w:szCs w:val="22"/>
        </w:rPr>
      </w:pPr>
      <w:r w:rsidRPr="005E72F3">
        <w:rPr>
          <w:rFonts w:ascii="Arial" w:hAnsi="Arial" w:cs="Arial"/>
          <w:bCs/>
          <w:sz w:val="22"/>
          <w:szCs w:val="22"/>
        </w:rPr>
        <w:t>Mendelssohn: Fantasie op. 28 </w:t>
      </w:r>
      <w:r w:rsidRPr="005E72F3">
        <w:rPr>
          <w:rFonts w:ascii="Arial" w:hAnsi="Arial" w:cs="Arial"/>
          <w:bCs/>
          <w:sz w:val="22"/>
          <w:szCs w:val="22"/>
        </w:rPr>
        <w:br/>
        <w:t>Liszt: Liebeslied</w:t>
      </w:r>
    </w:p>
    <w:p w14:paraId="5908289F" w14:textId="77777777" w:rsidR="007060C7" w:rsidRPr="005E72F3" w:rsidRDefault="007060C7" w:rsidP="005E72F3">
      <w:pPr>
        <w:widowControl w:val="0"/>
        <w:tabs>
          <w:tab w:val="clear" w:pos="8505"/>
        </w:tabs>
        <w:autoSpaceDE w:val="0"/>
        <w:autoSpaceDN w:val="0"/>
        <w:adjustRightInd w:val="0"/>
        <w:rPr>
          <w:rFonts w:ascii="Arial" w:hAnsi="Arial" w:cs="Arial"/>
          <w:bCs/>
          <w:sz w:val="22"/>
          <w:szCs w:val="22"/>
        </w:rPr>
      </w:pPr>
      <w:r w:rsidRPr="005E72F3">
        <w:rPr>
          <w:rFonts w:ascii="Arial" w:hAnsi="Arial" w:cs="Arial"/>
          <w:bCs/>
          <w:sz w:val="22"/>
          <w:szCs w:val="22"/>
        </w:rPr>
        <w:t xml:space="preserve">F. </w:t>
      </w:r>
      <w:proofErr w:type="gramStart"/>
      <w:r w:rsidRPr="005E72F3">
        <w:rPr>
          <w:rFonts w:ascii="Arial" w:hAnsi="Arial" w:cs="Arial"/>
          <w:bCs/>
          <w:sz w:val="22"/>
          <w:szCs w:val="22"/>
        </w:rPr>
        <w:t>Mendelssohn Bartholdy</w:t>
      </w:r>
      <w:proofErr w:type="gramEnd"/>
      <w:r w:rsidRPr="005E72F3">
        <w:rPr>
          <w:rFonts w:ascii="Arial" w:hAnsi="Arial" w:cs="Arial"/>
          <w:bCs/>
          <w:sz w:val="22"/>
          <w:szCs w:val="22"/>
        </w:rPr>
        <w:t xml:space="preserve"> • R. Schumann</w:t>
      </w:r>
    </w:p>
    <w:p w14:paraId="290B5333" w14:textId="2527A9E5" w:rsidR="007060C7" w:rsidRPr="005E72F3" w:rsidRDefault="007060C7" w:rsidP="005E72F3">
      <w:pPr>
        <w:widowControl w:val="0"/>
        <w:tabs>
          <w:tab w:val="clear" w:pos="8505"/>
        </w:tabs>
        <w:autoSpaceDE w:val="0"/>
        <w:autoSpaceDN w:val="0"/>
        <w:adjustRightInd w:val="0"/>
        <w:rPr>
          <w:rFonts w:ascii="Arial" w:hAnsi="Arial" w:cs="Arial"/>
          <w:b w:val="0"/>
          <w:bCs/>
          <w:sz w:val="10"/>
          <w:szCs w:val="10"/>
        </w:rPr>
      </w:pPr>
    </w:p>
    <w:p w14:paraId="7CBFB799" w14:textId="05648120" w:rsidR="007060C7" w:rsidRPr="005E72F3" w:rsidRDefault="007060C7" w:rsidP="005E72F3">
      <w:pPr>
        <w:widowControl w:val="0"/>
        <w:tabs>
          <w:tab w:val="clear" w:pos="8505"/>
        </w:tabs>
        <w:autoSpaceDE w:val="0"/>
        <w:autoSpaceDN w:val="0"/>
        <w:adjustRightInd w:val="0"/>
        <w:rPr>
          <w:rFonts w:ascii="Arial" w:hAnsi="Arial" w:cs="Arial"/>
          <w:bCs/>
          <w:color w:val="B00004"/>
          <w:sz w:val="22"/>
          <w:szCs w:val="22"/>
        </w:rPr>
      </w:pPr>
      <w:r w:rsidRPr="005E72F3">
        <w:rPr>
          <w:rFonts w:ascii="Arial" w:hAnsi="Arial" w:cs="Arial"/>
          <w:b w:val="0"/>
          <w:bCs/>
          <w:color w:val="0E0E0E"/>
          <w:sz w:val="22"/>
          <w:szCs w:val="22"/>
        </w:rPr>
        <w:t>Besprechung: 17.11.10</w:t>
      </w:r>
      <w:r w:rsidR="00722826" w:rsidRPr="005E72F3">
        <w:rPr>
          <w:rFonts w:ascii="Arial" w:hAnsi="Arial" w:cs="Arial"/>
          <w:b w:val="0"/>
          <w:bCs/>
          <w:color w:val="0E0E0E"/>
          <w:sz w:val="22"/>
          <w:szCs w:val="22"/>
        </w:rPr>
        <w:t xml:space="preserve"> in</w:t>
      </w:r>
      <w:r w:rsidR="00722826" w:rsidRPr="005E72F3">
        <w:rPr>
          <w:rFonts w:ascii="Arial" w:hAnsi="Arial" w:cs="Arial"/>
          <w:bCs/>
          <w:color w:val="0E0E0E"/>
          <w:sz w:val="22"/>
          <w:szCs w:val="22"/>
        </w:rPr>
        <w:t xml:space="preserve"> </w:t>
      </w:r>
      <w:r w:rsidRPr="005E72F3">
        <w:rPr>
          <w:rFonts w:ascii="Arial" w:hAnsi="Arial" w:cs="Arial"/>
          <w:bCs/>
          <w:color w:val="B00004"/>
          <w:sz w:val="22"/>
          <w:szCs w:val="22"/>
        </w:rPr>
        <w:t>Klassik Heute</w:t>
      </w:r>
    </w:p>
    <w:p w14:paraId="31C54B30" w14:textId="77777777" w:rsidR="007060C7" w:rsidRPr="005E72F3" w:rsidRDefault="007060C7" w:rsidP="005E72F3">
      <w:pPr>
        <w:widowControl w:val="0"/>
        <w:tabs>
          <w:tab w:val="clear" w:pos="8505"/>
        </w:tabs>
        <w:autoSpaceDE w:val="0"/>
        <w:autoSpaceDN w:val="0"/>
        <w:adjustRightInd w:val="0"/>
        <w:rPr>
          <w:rFonts w:ascii="Arial" w:hAnsi="Arial" w:cs="Arial"/>
          <w:b w:val="0"/>
          <w:color w:val="000000" w:themeColor="text1"/>
          <w:sz w:val="22"/>
          <w:szCs w:val="22"/>
        </w:rPr>
      </w:pPr>
      <w:r w:rsidRPr="005E72F3">
        <w:rPr>
          <w:rFonts w:ascii="Arial" w:eastAsia="Calibri" w:hAnsi="Arial" w:cs="Arial"/>
          <w:bCs/>
          <w:color w:val="000000" w:themeColor="text1"/>
          <w:sz w:val="22"/>
          <w:szCs w:val="22"/>
        </w:rPr>
        <w:t>↓</w:t>
      </w:r>
      <w:r w:rsidRPr="005E72F3">
        <w:rPr>
          <w:rFonts w:ascii="Arial" w:hAnsi="Arial" w:cs="Arial"/>
          <w:bCs/>
          <w:color w:val="000000" w:themeColor="text1"/>
          <w:sz w:val="22"/>
          <w:szCs w:val="22"/>
        </w:rPr>
        <w:t> Werke und Interpreten </w:t>
      </w:r>
      <w:r w:rsidRPr="005E72F3">
        <w:rPr>
          <w:rFonts w:ascii="Arial" w:eastAsia="Calibri" w:hAnsi="Arial" w:cs="Arial"/>
          <w:bCs/>
          <w:color w:val="000000" w:themeColor="text1"/>
          <w:sz w:val="22"/>
          <w:szCs w:val="22"/>
        </w:rPr>
        <w:t>↓</w:t>
      </w:r>
    </w:p>
    <w:p w14:paraId="19D2D3CA" w14:textId="7BBA6BD5" w:rsidR="007060C7" w:rsidRPr="005E72F3" w:rsidRDefault="007060C7" w:rsidP="005E72F3">
      <w:pPr>
        <w:widowControl w:val="0"/>
        <w:tabs>
          <w:tab w:val="clear" w:pos="8505"/>
        </w:tabs>
        <w:autoSpaceDE w:val="0"/>
        <w:autoSpaceDN w:val="0"/>
        <w:adjustRightInd w:val="0"/>
        <w:rPr>
          <w:rFonts w:ascii="Arial" w:hAnsi="Arial" w:cs="Arial"/>
          <w:b w:val="0"/>
          <w:color w:val="0E0E0E"/>
          <w:sz w:val="22"/>
          <w:szCs w:val="22"/>
        </w:rPr>
      </w:pPr>
      <w:r w:rsidRPr="005E72F3">
        <w:rPr>
          <w:rFonts w:ascii="Arial" w:hAnsi="Arial" w:cs="Arial"/>
          <w:b w:val="0"/>
          <w:color w:val="0E0E0E"/>
          <w:sz w:val="22"/>
          <w:szCs w:val="22"/>
        </w:rPr>
        <w:t xml:space="preserve">Robert Schumanns </w:t>
      </w:r>
      <w:proofErr w:type="spellStart"/>
      <w:r w:rsidRPr="005E72F3">
        <w:rPr>
          <w:rFonts w:ascii="Arial" w:hAnsi="Arial" w:cs="Arial"/>
          <w:b w:val="0"/>
          <w:i/>
          <w:iCs/>
          <w:color w:val="0E0E0E"/>
          <w:sz w:val="22"/>
          <w:szCs w:val="22"/>
        </w:rPr>
        <w:t>Carnaval</w:t>
      </w:r>
      <w:proofErr w:type="spellEnd"/>
      <w:r w:rsidRPr="005E72F3">
        <w:rPr>
          <w:rFonts w:ascii="Arial" w:hAnsi="Arial" w:cs="Arial"/>
          <w:b w:val="0"/>
          <w:color w:val="0E0E0E"/>
          <w:sz w:val="22"/>
          <w:szCs w:val="22"/>
        </w:rPr>
        <w:t xml:space="preserve"> aus dem Winter 1834/5, dieser virtuose Bilderbogen voller autobiographischer Anspielungen, erfordert vom Interpreten Imaginationskraft und eine brillante Technik. Über beides verfügt die 1983 in Erivan geborene und in Kiew aufgewachsene Pianistin Lilian Akopova, die bei Elisso Wirssaladze in München sowie bei András Schiff und Paul Badura-Skoda studiert hat. Sie präsentiert die zwanzig Szenen einer turbulenten Faschingsnacht, in denen Schumann nicht nur die beiden imaginären Verkörperungen seines eigenen Wesens, den empfindsamen Eusebius und den feurigen </w:t>
      </w:r>
      <w:proofErr w:type="spellStart"/>
      <w:r w:rsidRPr="005E72F3">
        <w:rPr>
          <w:rFonts w:ascii="Arial" w:hAnsi="Arial" w:cs="Arial"/>
          <w:b w:val="0"/>
          <w:color w:val="0E0E0E"/>
          <w:sz w:val="22"/>
          <w:szCs w:val="22"/>
        </w:rPr>
        <w:t>Florestan</w:t>
      </w:r>
      <w:proofErr w:type="spellEnd"/>
      <w:r w:rsidRPr="005E72F3">
        <w:rPr>
          <w:rFonts w:ascii="Arial" w:hAnsi="Arial" w:cs="Arial"/>
          <w:b w:val="0"/>
          <w:color w:val="0E0E0E"/>
          <w:sz w:val="22"/>
          <w:szCs w:val="22"/>
        </w:rPr>
        <w:t xml:space="preserve">, sondern auch seine kurzzeitige Verlobte Ernestine von </w:t>
      </w:r>
      <w:proofErr w:type="spellStart"/>
      <w:r w:rsidRPr="005E72F3">
        <w:rPr>
          <w:rFonts w:ascii="Arial" w:hAnsi="Arial" w:cs="Arial"/>
          <w:b w:val="0"/>
          <w:color w:val="0E0E0E"/>
          <w:sz w:val="22"/>
          <w:szCs w:val="22"/>
        </w:rPr>
        <w:t>Fricken</w:t>
      </w:r>
      <w:proofErr w:type="spellEnd"/>
      <w:r w:rsidRPr="005E72F3">
        <w:rPr>
          <w:rFonts w:ascii="Arial" w:hAnsi="Arial" w:cs="Arial"/>
          <w:b w:val="0"/>
          <w:color w:val="0E0E0E"/>
          <w:sz w:val="22"/>
          <w:szCs w:val="22"/>
        </w:rPr>
        <w:t xml:space="preserve"> und seine zukünftige Frau Clara sowie die Komponisten-Kollegen Chopin und Paganini auftreten und schließlich die fortschrittlichen „</w:t>
      </w:r>
      <w:proofErr w:type="spellStart"/>
      <w:r w:rsidRPr="005E72F3">
        <w:rPr>
          <w:rFonts w:ascii="Arial" w:hAnsi="Arial" w:cs="Arial"/>
          <w:b w:val="0"/>
          <w:color w:val="0E0E0E"/>
          <w:sz w:val="22"/>
          <w:szCs w:val="22"/>
        </w:rPr>
        <w:t>Davidsbündler</w:t>
      </w:r>
      <w:proofErr w:type="spellEnd"/>
      <w:r w:rsidRPr="005E72F3">
        <w:rPr>
          <w:rFonts w:ascii="Arial" w:hAnsi="Arial" w:cs="Arial"/>
          <w:b w:val="0"/>
          <w:color w:val="0E0E0E"/>
          <w:sz w:val="22"/>
          <w:szCs w:val="22"/>
        </w:rPr>
        <w:t xml:space="preserve">“ gegen die spießigen Philister marschieren lässt, sehr plastisch, klar und ohne Sentimentalität. Sie verzichtet auf jeden Pedal-Nebel und bringt den vorzüglich intonierten Flügel prächtig zum </w:t>
      </w:r>
      <w:proofErr w:type="spellStart"/>
      <w:r w:rsidRPr="005E72F3">
        <w:rPr>
          <w:rFonts w:ascii="Arial" w:hAnsi="Arial" w:cs="Arial"/>
          <w:b w:val="0"/>
          <w:color w:val="0E0E0E"/>
          <w:sz w:val="22"/>
          <w:szCs w:val="22"/>
        </w:rPr>
        <w:t>klingen</w:t>
      </w:r>
      <w:proofErr w:type="spellEnd"/>
      <w:r w:rsidRPr="005E72F3">
        <w:rPr>
          <w:rFonts w:ascii="Arial" w:hAnsi="Arial" w:cs="Arial"/>
          <w:b w:val="0"/>
          <w:color w:val="0E0E0E"/>
          <w:sz w:val="22"/>
          <w:szCs w:val="22"/>
        </w:rPr>
        <w:t>.</w:t>
      </w:r>
    </w:p>
    <w:p w14:paraId="36DF6A74" w14:textId="1BC6E47D" w:rsidR="007060C7" w:rsidRPr="005E72F3" w:rsidRDefault="007060C7" w:rsidP="005E72F3">
      <w:pPr>
        <w:widowControl w:val="0"/>
        <w:tabs>
          <w:tab w:val="clear" w:pos="8505"/>
        </w:tabs>
        <w:autoSpaceDE w:val="0"/>
        <w:autoSpaceDN w:val="0"/>
        <w:adjustRightInd w:val="0"/>
        <w:rPr>
          <w:rFonts w:ascii="Arial" w:hAnsi="Arial" w:cs="Arial"/>
          <w:b w:val="0"/>
          <w:color w:val="0E0E0E"/>
          <w:sz w:val="22"/>
          <w:szCs w:val="22"/>
        </w:rPr>
      </w:pPr>
      <w:r w:rsidRPr="005E72F3">
        <w:rPr>
          <w:rFonts w:ascii="Arial" w:hAnsi="Arial" w:cs="Arial"/>
          <w:b w:val="0"/>
          <w:color w:val="0E0E0E"/>
          <w:sz w:val="22"/>
          <w:szCs w:val="22"/>
        </w:rPr>
        <w:t xml:space="preserve">Auch in den </w:t>
      </w:r>
      <w:r w:rsidRPr="005E72F3">
        <w:rPr>
          <w:rFonts w:ascii="Arial" w:hAnsi="Arial" w:cs="Arial"/>
          <w:b w:val="0"/>
          <w:i/>
          <w:iCs/>
          <w:color w:val="0E0E0E"/>
          <w:sz w:val="22"/>
          <w:szCs w:val="22"/>
        </w:rPr>
        <w:t>Fantasiestücken</w:t>
      </w:r>
      <w:r w:rsidRPr="005E72F3">
        <w:rPr>
          <w:rFonts w:ascii="Arial" w:hAnsi="Arial" w:cs="Arial"/>
          <w:b w:val="0"/>
          <w:color w:val="0E0E0E"/>
          <w:sz w:val="22"/>
          <w:szCs w:val="22"/>
        </w:rPr>
        <w:t xml:space="preserve"> aus dem Jahr 1837 bietet Lilian Akopova hochvirtuoses Klavierspiel, wobei es ihr keineswegs darum geht, alle Geschwindigkeitsrekorde – etwa in </w:t>
      </w:r>
      <w:r w:rsidRPr="005E72F3">
        <w:rPr>
          <w:rFonts w:ascii="Arial" w:hAnsi="Arial" w:cs="Arial"/>
          <w:b w:val="0"/>
          <w:i/>
          <w:iCs/>
          <w:color w:val="0E0E0E"/>
          <w:sz w:val="22"/>
          <w:szCs w:val="22"/>
        </w:rPr>
        <w:t>Traumes Wirren</w:t>
      </w:r>
      <w:r w:rsidRPr="005E72F3">
        <w:rPr>
          <w:rFonts w:ascii="Arial" w:hAnsi="Arial" w:cs="Arial"/>
          <w:b w:val="0"/>
          <w:color w:val="0E0E0E"/>
          <w:sz w:val="22"/>
          <w:szCs w:val="22"/>
        </w:rPr>
        <w:t xml:space="preserve"> – in den Schatten zu stellen, sondern vielmehr darum, den Charakter und die Vielschichtigkeit jedes einzelnen Stückes plastisch zur Geltung zu bringen. Ein herausragendes Beispiel ist das bis in die feinsten Verästelungen des Klaviersatzes ausgehörte </w:t>
      </w:r>
      <w:proofErr w:type="gramStart"/>
      <w:r w:rsidRPr="005E72F3">
        <w:rPr>
          <w:rFonts w:ascii="Arial" w:hAnsi="Arial" w:cs="Arial"/>
          <w:b w:val="0"/>
          <w:i/>
          <w:iCs/>
          <w:color w:val="0E0E0E"/>
          <w:sz w:val="22"/>
          <w:szCs w:val="22"/>
        </w:rPr>
        <w:t>Warum?</w:t>
      </w:r>
      <w:r w:rsidRPr="005E72F3">
        <w:rPr>
          <w:rFonts w:ascii="Arial" w:hAnsi="Arial" w:cs="Arial"/>
          <w:b w:val="0"/>
          <w:color w:val="0E0E0E"/>
          <w:sz w:val="22"/>
          <w:szCs w:val="22"/>
        </w:rPr>
        <w:t>,</w:t>
      </w:r>
      <w:proofErr w:type="gramEnd"/>
      <w:r w:rsidRPr="005E72F3">
        <w:rPr>
          <w:rFonts w:ascii="Arial" w:hAnsi="Arial" w:cs="Arial"/>
          <w:b w:val="0"/>
          <w:color w:val="0E0E0E"/>
          <w:sz w:val="22"/>
          <w:szCs w:val="22"/>
        </w:rPr>
        <w:t xml:space="preserve"> ein Wunder an differenzierter Anschlagskunst.</w:t>
      </w:r>
      <w:r w:rsidR="009F17D2">
        <w:rPr>
          <w:rFonts w:ascii="Arial" w:hAnsi="Arial" w:cs="Arial"/>
          <w:b w:val="0"/>
          <w:color w:val="0E0E0E"/>
          <w:sz w:val="22"/>
          <w:szCs w:val="22"/>
        </w:rPr>
        <w:t xml:space="preserve"> </w:t>
      </w:r>
      <w:r w:rsidR="0097676D">
        <w:rPr>
          <w:rFonts w:ascii="Arial" w:hAnsi="Arial" w:cs="Arial"/>
          <w:b w:val="0"/>
          <w:color w:val="0E0E0E"/>
          <w:sz w:val="22"/>
          <w:szCs w:val="22"/>
        </w:rPr>
        <w:t xml:space="preserve"> </w:t>
      </w:r>
      <w:bookmarkStart w:id="0" w:name="_GoBack"/>
      <w:bookmarkEnd w:id="0"/>
      <w:r w:rsidRPr="005E72F3">
        <w:rPr>
          <w:rFonts w:ascii="Arial" w:hAnsi="Arial" w:cs="Arial"/>
          <w:b w:val="0"/>
          <w:color w:val="0E0E0E"/>
          <w:sz w:val="22"/>
          <w:szCs w:val="22"/>
        </w:rPr>
        <w:t xml:space="preserve">Zwischen den beiden Schumann-Kompositionen erklingt als ideale Ergänzung die </w:t>
      </w:r>
      <w:proofErr w:type="spellStart"/>
      <w:r w:rsidRPr="005E72F3">
        <w:rPr>
          <w:rFonts w:ascii="Arial" w:hAnsi="Arial" w:cs="Arial"/>
          <w:b w:val="0"/>
          <w:color w:val="0E0E0E"/>
          <w:sz w:val="22"/>
          <w:szCs w:val="22"/>
        </w:rPr>
        <w:t>dreisätzige</w:t>
      </w:r>
      <w:proofErr w:type="spellEnd"/>
      <w:r w:rsidRPr="005E72F3">
        <w:rPr>
          <w:rFonts w:ascii="Arial" w:hAnsi="Arial" w:cs="Arial"/>
          <w:b w:val="0"/>
          <w:color w:val="0E0E0E"/>
          <w:sz w:val="22"/>
          <w:szCs w:val="22"/>
        </w:rPr>
        <w:t xml:space="preserve"> Fantasie fis-Moll, ursprünglich als „Sonate </w:t>
      </w:r>
      <w:proofErr w:type="spellStart"/>
      <w:r w:rsidRPr="005E72F3">
        <w:rPr>
          <w:rFonts w:ascii="Arial" w:hAnsi="Arial" w:cs="Arial"/>
          <w:b w:val="0"/>
          <w:color w:val="0E0E0E"/>
          <w:sz w:val="22"/>
          <w:szCs w:val="22"/>
        </w:rPr>
        <w:t>écossaise</w:t>
      </w:r>
      <w:proofErr w:type="spellEnd"/>
      <w:r w:rsidRPr="005E72F3">
        <w:rPr>
          <w:rFonts w:ascii="Arial" w:hAnsi="Arial" w:cs="Arial"/>
          <w:b w:val="0"/>
          <w:color w:val="0E0E0E"/>
          <w:sz w:val="22"/>
          <w:szCs w:val="22"/>
        </w:rPr>
        <w:t xml:space="preserve">“ bezeichnet, von Felix </w:t>
      </w:r>
      <w:proofErr w:type="gramStart"/>
      <w:r w:rsidRPr="005E72F3">
        <w:rPr>
          <w:rFonts w:ascii="Arial" w:hAnsi="Arial" w:cs="Arial"/>
          <w:b w:val="0"/>
          <w:color w:val="0E0E0E"/>
          <w:sz w:val="22"/>
          <w:szCs w:val="22"/>
        </w:rPr>
        <w:t xml:space="preserve">Mendelssohn </w:t>
      </w:r>
      <w:proofErr w:type="spellStart"/>
      <w:r w:rsidRPr="005E72F3">
        <w:rPr>
          <w:rFonts w:ascii="Arial" w:hAnsi="Arial" w:cs="Arial"/>
          <w:b w:val="0"/>
          <w:color w:val="0E0E0E"/>
          <w:sz w:val="22"/>
          <w:szCs w:val="22"/>
        </w:rPr>
        <w:t>Bartholdy</w:t>
      </w:r>
      <w:proofErr w:type="spellEnd"/>
      <w:proofErr w:type="gramEnd"/>
      <w:r w:rsidRPr="005E72F3">
        <w:rPr>
          <w:rFonts w:ascii="Arial" w:hAnsi="Arial" w:cs="Arial"/>
          <w:b w:val="0"/>
          <w:color w:val="0E0E0E"/>
          <w:sz w:val="22"/>
          <w:szCs w:val="22"/>
        </w:rPr>
        <w:t xml:space="preserve">, in deren hinreißendem Presto-Finale die Pianistin ein weiteres Mal ihre großartige Fingerfertigkeit unter Beweis stellen kann. Quasi als Zugabe gibt Franz Liszts Klaviertranskription des Liedes </w:t>
      </w:r>
      <w:r w:rsidRPr="005E72F3">
        <w:rPr>
          <w:rFonts w:ascii="Arial" w:hAnsi="Arial" w:cs="Arial"/>
          <w:b w:val="0"/>
          <w:i/>
          <w:iCs/>
          <w:color w:val="0E0E0E"/>
          <w:sz w:val="22"/>
          <w:szCs w:val="22"/>
        </w:rPr>
        <w:t>Widmung</w:t>
      </w:r>
      <w:r w:rsidRPr="005E72F3">
        <w:rPr>
          <w:rFonts w:ascii="Arial" w:hAnsi="Arial" w:cs="Arial"/>
          <w:b w:val="0"/>
          <w:color w:val="0E0E0E"/>
          <w:sz w:val="22"/>
          <w:szCs w:val="22"/>
        </w:rPr>
        <w:t xml:space="preserve"> aus Schumanns Liederzyklus </w:t>
      </w:r>
      <w:r w:rsidRPr="005E72F3">
        <w:rPr>
          <w:rFonts w:ascii="Arial" w:hAnsi="Arial" w:cs="Arial"/>
          <w:b w:val="0"/>
          <w:i/>
          <w:iCs/>
          <w:color w:val="0E0E0E"/>
          <w:sz w:val="22"/>
          <w:szCs w:val="22"/>
        </w:rPr>
        <w:t>Myrten</w:t>
      </w:r>
      <w:r w:rsidRPr="005E72F3">
        <w:rPr>
          <w:rFonts w:ascii="Arial" w:hAnsi="Arial" w:cs="Arial"/>
          <w:b w:val="0"/>
          <w:color w:val="0E0E0E"/>
          <w:sz w:val="22"/>
          <w:szCs w:val="22"/>
        </w:rPr>
        <w:t xml:space="preserve"> dem klug zusammengestellten Programm die passende Abrundung. Aufnahmequalität und Präsentation sind dem hohen musikalischen Niveau dieser Veröffentlichung angemessen.</w:t>
      </w:r>
    </w:p>
    <w:p w14:paraId="679F2E6E" w14:textId="3D28A6FB" w:rsidR="007060C7" w:rsidRDefault="007060C7" w:rsidP="005E72F3">
      <w:pPr>
        <w:widowControl w:val="0"/>
        <w:tabs>
          <w:tab w:val="clear" w:pos="8505"/>
        </w:tabs>
        <w:autoSpaceDE w:val="0"/>
        <w:autoSpaceDN w:val="0"/>
        <w:adjustRightInd w:val="0"/>
        <w:rPr>
          <w:rFonts w:ascii="Arial" w:hAnsi="Arial" w:cs="Arial"/>
          <w:bCs/>
          <w:i/>
          <w:iCs/>
          <w:color w:val="0E0E0E"/>
          <w:sz w:val="22"/>
          <w:szCs w:val="22"/>
        </w:rPr>
      </w:pPr>
      <w:r w:rsidRPr="005E72F3">
        <w:rPr>
          <w:rFonts w:ascii="Arial" w:hAnsi="Arial" w:cs="Arial"/>
          <w:bCs/>
          <w:i/>
          <w:iCs/>
          <w:color w:val="0E0E0E"/>
          <w:sz w:val="22"/>
          <w:szCs w:val="22"/>
        </w:rPr>
        <w:t>Sixtus König † [17.11.2010]</w:t>
      </w:r>
    </w:p>
    <w:p w14:paraId="031C27D7" w14:textId="77777777" w:rsidR="009F17D2" w:rsidRDefault="009F17D2" w:rsidP="005E72F3">
      <w:pPr>
        <w:widowControl w:val="0"/>
        <w:tabs>
          <w:tab w:val="clear" w:pos="8505"/>
        </w:tabs>
        <w:autoSpaceDE w:val="0"/>
        <w:autoSpaceDN w:val="0"/>
        <w:adjustRightInd w:val="0"/>
        <w:rPr>
          <w:rFonts w:ascii="Arial" w:hAnsi="Arial" w:cs="Arial"/>
          <w:bCs/>
          <w:i/>
          <w:iCs/>
          <w:color w:val="0E0E0E"/>
          <w:sz w:val="22"/>
          <w:szCs w:val="22"/>
        </w:rPr>
      </w:pPr>
    </w:p>
    <w:p w14:paraId="6A311A2D" w14:textId="77777777" w:rsidR="009F17D2" w:rsidRPr="009F17D2" w:rsidRDefault="009F17D2" w:rsidP="009F17D2">
      <w:pPr>
        <w:widowControl w:val="0"/>
        <w:pBdr>
          <w:top w:val="single" w:sz="4" w:space="1" w:color="auto"/>
        </w:pBdr>
        <w:tabs>
          <w:tab w:val="clear" w:pos="8505"/>
        </w:tabs>
        <w:autoSpaceDE w:val="0"/>
        <w:autoSpaceDN w:val="0"/>
        <w:adjustRightInd w:val="0"/>
        <w:rPr>
          <w:rFonts w:ascii="Arial" w:hAnsi="Arial" w:cs="Arial"/>
          <w:bCs/>
          <w:i/>
          <w:iCs/>
          <w:color w:val="0E0E0E"/>
          <w:sz w:val="22"/>
          <w:szCs w:val="22"/>
        </w:rPr>
      </w:pPr>
    </w:p>
    <w:p w14:paraId="6E49CA50" w14:textId="77777777" w:rsidR="009F17D2" w:rsidRPr="009F17D2" w:rsidRDefault="009F17D2" w:rsidP="009F17D2">
      <w:pPr>
        <w:tabs>
          <w:tab w:val="clear" w:pos="8505"/>
        </w:tabs>
        <w:rPr>
          <w:rFonts w:ascii="Arial" w:hAnsi="Arial" w:cs="Arial"/>
          <w:b w:val="0"/>
          <w:color w:val="000000"/>
          <w:sz w:val="22"/>
          <w:szCs w:val="22"/>
          <w:shd w:val="clear" w:color="auto" w:fill="FFFFFF"/>
          <w:lang w:eastAsia="de-DE"/>
        </w:rPr>
      </w:pPr>
      <w:r w:rsidRPr="009F17D2">
        <w:rPr>
          <w:rFonts w:ascii="Arial" w:hAnsi="Arial" w:cs="Arial"/>
          <w:b w:val="0"/>
          <w:color w:val="000000"/>
          <w:sz w:val="22"/>
          <w:szCs w:val="22"/>
          <w:shd w:val="clear" w:color="auto" w:fill="FFFFFF"/>
          <w:lang w:eastAsia="de-DE"/>
        </w:rPr>
        <w:t xml:space="preserve">Magazin </w:t>
      </w:r>
      <w:proofErr w:type="spellStart"/>
      <w:r w:rsidRPr="009F17D2">
        <w:rPr>
          <w:rFonts w:ascii="Arial" w:hAnsi="Arial" w:cs="Arial"/>
          <w:b w:val="0"/>
          <w:color w:val="000000"/>
          <w:sz w:val="22"/>
          <w:szCs w:val="22"/>
          <w:shd w:val="clear" w:color="auto" w:fill="FFFFFF"/>
          <w:lang w:eastAsia="de-DE"/>
        </w:rPr>
        <w:t>Musica</w:t>
      </w:r>
      <w:proofErr w:type="spellEnd"/>
      <w:r w:rsidRPr="009F17D2">
        <w:rPr>
          <w:rFonts w:ascii="Arial" w:hAnsi="Arial" w:cs="Arial"/>
          <w:b w:val="0"/>
          <w:color w:val="000000"/>
          <w:sz w:val="22"/>
          <w:szCs w:val="22"/>
          <w:shd w:val="clear" w:color="auto" w:fill="FFFFFF"/>
          <w:lang w:eastAsia="de-DE"/>
        </w:rPr>
        <w:t>, Ausgabe 224, März 2011.</w:t>
      </w:r>
      <w:r w:rsidRPr="009F17D2">
        <w:rPr>
          <w:rFonts w:ascii="Arial" w:hAnsi="Arial" w:cs="Arial"/>
          <w:b w:val="0"/>
          <w:color w:val="000000"/>
          <w:sz w:val="22"/>
          <w:szCs w:val="22"/>
          <w:shd w:val="clear" w:color="auto" w:fill="FFFFFF"/>
          <w:lang w:eastAsia="de-DE"/>
        </w:rPr>
        <w:t>:</w:t>
      </w:r>
    </w:p>
    <w:p w14:paraId="1F8E7F26" w14:textId="1FE35560" w:rsidR="009F17D2" w:rsidRPr="009F17D2" w:rsidRDefault="009F17D2" w:rsidP="009F17D2">
      <w:pPr>
        <w:tabs>
          <w:tab w:val="clear" w:pos="8505"/>
        </w:tabs>
        <w:rPr>
          <w:rFonts w:ascii="Arial" w:hAnsi="Arial" w:cs="Arial"/>
          <w:b w:val="0"/>
          <w:sz w:val="22"/>
          <w:szCs w:val="22"/>
          <w:lang w:eastAsia="de-DE"/>
        </w:rPr>
      </w:pPr>
      <w:r w:rsidRPr="009F17D2">
        <w:rPr>
          <w:rFonts w:ascii="Arial" w:hAnsi="Arial" w:cs="Arial"/>
          <w:b w:val="0"/>
          <w:color w:val="000000"/>
          <w:sz w:val="22"/>
          <w:szCs w:val="22"/>
          <w:shd w:val="clear" w:color="auto" w:fill="FFFFFF"/>
          <w:lang w:eastAsia="de-DE"/>
        </w:rPr>
        <w:t>"</w:t>
      </w:r>
      <w:proofErr w:type="spellStart"/>
      <w:r w:rsidRPr="009F17D2">
        <w:rPr>
          <w:rFonts w:ascii="Arial" w:hAnsi="Arial" w:cs="Arial"/>
          <w:b w:val="0"/>
          <w:color w:val="000000"/>
          <w:sz w:val="22"/>
          <w:szCs w:val="22"/>
          <w:shd w:val="clear" w:color="auto" w:fill="FFFFFF"/>
          <w:lang w:eastAsia="de-DE"/>
        </w:rPr>
        <w:t>Insomma</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l´artigianato</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musicale</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d´alta</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classe</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indispensabile</w:t>
      </w:r>
      <w:proofErr w:type="spellEnd"/>
      <w:r w:rsidRPr="009F17D2">
        <w:rPr>
          <w:rFonts w:ascii="Arial" w:hAnsi="Arial" w:cs="Arial"/>
          <w:b w:val="0"/>
          <w:color w:val="000000"/>
          <w:sz w:val="22"/>
          <w:szCs w:val="22"/>
          <w:shd w:val="clear" w:color="auto" w:fill="FFFFFF"/>
          <w:lang w:eastAsia="de-DE"/>
        </w:rPr>
        <w:t xml:space="preserve"> per </w:t>
      </w:r>
      <w:proofErr w:type="spellStart"/>
      <w:r w:rsidRPr="009F17D2">
        <w:rPr>
          <w:rFonts w:ascii="Arial" w:hAnsi="Arial" w:cs="Arial"/>
          <w:b w:val="0"/>
          <w:color w:val="000000"/>
          <w:sz w:val="22"/>
          <w:szCs w:val="22"/>
          <w:shd w:val="clear" w:color="auto" w:fill="FFFFFF"/>
          <w:lang w:eastAsia="de-DE"/>
        </w:rPr>
        <w:t>fare</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bella</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figura</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davanti</w:t>
      </w:r>
      <w:proofErr w:type="spellEnd"/>
      <w:r w:rsidRPr="009F17D2">
        <w:rPr>
          <w:rFonts w:ascii="Arial" w:hAnsi="Arial" w:cs="Arial"/>
          <w:b w:val="0"/>
          <w:color w:val="000000"/>
          <w:sz w:val="22"/>
          <w:szCs w:val="22"/>
          <w:shd w:val="clear" w:color="auto" w:fill="FFFFFF"/>
          <w:lang w:eastAsia="de-DE"/>
        </w:rPr>
        <w:t xml:space="preserve"> alle </w:t>
      </w:r>
      <w:proofErr w:type="spellStart"/>
      <w:r w:rsidRPr="009F17D2">
        <w:rPr>
          <w:rFonts w:ascii="Arial" w:hAnsi="Arial" w:cs="Arial"/>
          <w:b w:val="0"/>
          <w:color w:val="000000"/>
          <w:sz w:val="22"/>
          <w:szCs w:val="22"/>
          <w:shd w:val="clear" w:color="auto" w:fill="FFFFFF"/>
          <w:lang w:eastAsia="de-DE"/>
        </w:rPr>
        <w:t>giurie</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con</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il</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valore</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aggiunto</w:t>
      </w:r>
      <w:proofErr w:type="spellEnd"/>
      <w:r w:rsidRPr="009F17D2">
        <w:rPr>
          <w:rFonts w:ascii="Arial" w:hAnsi="Arial" w:cs="Arial"/>
          <w:b w:val="0"/>
          <w:color w:val="000000"/>
          <w:sz w:val="22"/>
          <w:szCs w:val="22"/>
          <w:shd w:val="clear" w:color="auto" w:fill="FFFFFF"/>
          <w:lang w:eastAsia="de-DE"/>
        </w:rPr>
        <w:t xml:space="preserve"> di </w:t>
      </w:r>
      <w:proofErr w:type="spellStart"/>
      <w:r w:rsidRPr="009F17D2">
        <w:rPr>
          <w:rFonts w:ascii="Arial" w:hAnsi="Arial" w:cs="Arial"/>
          <w:b w:val="0"/>
          <w:color w:val="000000"/>
          <w:sz w:val="22"/>
          <w:szCs w:val="22"/>
          <w:shd w:val="clear" w:color="auto" w:fill="FFFFFF"/>
          <w:lang w:eastAsia="de-DE"/>
        </w:rPr>
        <w:t>una</w:t>
      </w:r>
      <w:proofErr w:type="spellEnd"/>
      <w:r w:rsidRPr="009F17D2">
        <w:rPr>
          <w:rFonts w:ascii="Arial" w:hAnsi="Arial" w:cs="Arial"/>
          <w:b w:val="0"/>
          <w:color w:val="000000"/>
          <w:sz w:val="22"/>
          <w:szCs w:val="22"/>
          <w:shd w:val="clear" w:color="auto" w:fill="FFFFFF"/>
          <w:lang w:eastAsia="de-DE"/>
        </w:rPr>
        <w:t xml:space="preserve"> </w:t>
      </w:r>
      <w:proofErr w:type="spellStart"/>
      <w:r w:rsidRPr="009F17D2">
        <w:rPr>
          <w:rFonts w:ascii="Arial" w:hAnsi="Arial" w:cs="Arial"/>
          <w:b w:val="0"/>
          <w:color w:val="000000"/>
          <w:sz w:val="22"/>
          <w:szCs w:val="22"/>
          <w:shd w:val="clear" w:color="auto" w:fill="FFFFFF"/>
          <w:lang w:eastAsia="de-DE"/>
        </w:rPr>
        <w:t>musicalità</w:t>
      </w:r>
      <w:proofErr w:type="spellEnd"/>
      <w:r w:rsidRPr="009F17D2">
        <w:rPr>
          <w:rFonts w:ascii="Arial" w:hAnsi="Arial" w:cs="Arial"/>
          <w:b w:val="0"/>
          <w:color w:val="000000"/>
          <w:sz w:val="22"/>
          <w:szCs w:val="22"/>
          <w:shd w:val="clear" w:color="auto" w:fill="FFFFFF"/>
          <w:lang w:eastAsia="de-DE"/>
        </w:rPr>
        <w:t xml:space="preserve"> piacevole e </w:t>
      </w:r>
      <w:proofErr w:type="spellStart"/>
      <w:r w:rsidRPr="009F17D2">
        <w:rPr>
          <w:rFonts w:ascii="Arial" w:hAnsi="Arial" w:cs="Arial"/>
          <w:b w:val="0"/>
          <w:color w:val="000000"/>
          <w:sz w:val="22"/>
          <w:szCs w:val="22"/>
          <w:shd w:val="clear" w:color="auto" w:fill="FFFFFF"/>
          <w:lang w:eastAsia="de-DE"/>
        </w:rPr>
        <w:t>raffinata</w:t>
      </w:r>
      <w:proofErr w:type="spellEnd"/>
      <w:r w:rsidRPr="009F17D2">
        <w:rPr>
          <w:rFonts w:ascii="Arial" w:hAnsi="Arial" w:cs="Arial"/>
          <w:b w:val="0"/>
          <w:color w:val="000000"/>
          <w:sz w:val="22"/>
          <w:szCs w:val="22"/>
          <w:shd w:val="clear" w:color="auto" w:fill="FFFFFF"/>
          <w:lang w:eastAsia="de-DE"/>
        </w:rPr>
        <w:t>."</w:t>
      </w:r>
      <w:r w:rsidRPr="009F17D2">
        <w:rPr>
          <w:rFonts w:ascii="Arial" w:hAnsi="Arial" w:cs="Arial"/>
          <w:b w:val="0"/>
          <w:color w:val="000000"/>
          <w:sz w:val="22"/>
          <w:szCs w:val="22"/>
          <w:lang w:eastAsia="de-DE"/>
        </w:rPr>
        <w:br/>
      </w:r>
      <w:r w:rsidRPr="009F17D2">
        <w:rPr>
          <w:rFonts w:ascii="Arial" w:hAnsi="Arial" w:cs="Arial"/>
          <w:b w:val="0"/>
          <w:color w:val="000000"/>
          <w:sz w:val="22"/>
          <w:szCs w:val="22"/>
          <w:shd w:val="clear" w:color="auto" w:fill="FFFFFF"/>
          <w:lang w:eastAsia="de-DE"/>
        </w:rPr>
        <w:t xml:space="preserve">Rezension im italienischen </w:t>
      </w:r>
    </w:p>
    <w:p w14:paraId="78C61D98" w14:textId="77777777" w:rsidR="009F17D2" w:rsidRPr="009F17D2" w:rsidRDefault="009F17D2" w:rsidP="005E72F3">
      <w:pPr>
        <w:widowControl w:val="0"/>
        <w:tabs>
          <w:tab w:val="clear" w:pos="8505"/>
        </w:tabs>
        <w:autoSpaceDE w:val="0"/>
        <w:autoSpaceDN w:val="0"/>
        <w:adjustRightInd w:val="0"/>
        <w:rPr>
          <w:rFonts w:ascii="Arial" w:hAnsi="Arial" w:cs="Arial"/>
          <w:bCs/>
          <w:i/>
          <w:iCs/>
          <w:color w:val="0E0E0E"/>
          <w:sz w:val="22"/>
          <w:szCs w:val="22"/>
        </w:rPr>
      </w:pPr>
    </w:p>
    <w:p w14:paraId="6F4F1685" w14:textId="77777777" w:rsidR="009F17D2" w:rsidRPr="009F17D2" w:rsidRDefault="009F17D2" w:rsidP="009F17D2">
      <w:pPr>
        <w:widowControl w:val="0"/>
        <w:pBdr>
          <w:top w:val="single" w:sz="4" w:space="1" w:color="auto"/>
        </w:pBdr>
        <w:tabs>
          <w:tab w:val="clear" w:pos="8505"/>
        </w:tabs>
        <w:autoSpaceDE w:val="0"/>
        <w:autoSpaceDN w:val="0"/>
        <w:adjustRightInd w:val="0"/>
        <w:rPr>
          <w:rFonts w:ascii="Arial" w:hAnsi="Arial" w:cs="Arial"/>
          <w:bCs/>
          <w:i/>
          <w:iCs/>
          <w:color w:val="0E0E0E"/>
          <w:sz w:val="22"/>
          <w:szCs w:val="22"/>
        </w:rPr>
      </w:pPr>
    </w:p>
    <w:p w14:paraId="00D13063" w14:textId="77777777" w:rsidR="009F17D2" w:rsidRPr="009F17D2" w:rsidRDefault="009F17D2" w:rsidP="009F17D2">
      <w:pPr>
        <w:tabs>
          <w:tab w:val="clear" w:pos="8505"/>
        </w:tabs>
        <w:rPr>
          <w:rFonts w:ascii="Arial" w:hAnsi="Arial" w:cs="Arial"/>
          <w:b w:val="0"/>
          <w:sz w:val="22"/>
          <w:szCs w:val="22"/>
          <w:lang w:eastAsia="de-DE"/>
        </w:rPr>
      </w:pPr>
      <w:r w:rsidRPr="009F17D2">
        <w:rPr>
          <w:rFonts w:ascii="Arial" w:hAnsi="Arial" w:cs="Arial"/>
          <w:b w:val="0"/>
          <w:bCs/>
          <w:color w:val="000000"/>
          <w:sz w:val="22"/>
          <w:szCs w:val="22"/>
          <w:shd w:val="clear" w:color="auto" w:fill="FFFFFF"/>
        </w:rPr>
        <w:t>"Starkes Debüt!"</w:t>
      </w:r>
      <w:r w:rsidRPr="009F17D2">
        <w:rPr>
          <w:rFonts w:ascii="Arial" w:hAnsi="Arial" w:cs="Arial"/>
          <w:color w:val="000000"/>
          <w:sz w:val="22"/>
          <w:szCs w:val="22"/>
        </w:rPr>
        <w:br/>
      </w:r>
      <w:r w:rsidRPr="009F17D2">
        <w:rPr>
          <w:rFonts w:ascii="Arial" w:hAnsi="Arial" w:cs="Arial"/>
          <w:color w:val="000000"/>
          <w:sz w:val="22"/>
          <w:szCs w:val="22"/>
          <w:shd w:val="clear" w:color="auto" w:fill="FFFFFF"/>
        </w:rPr>
        <w:t>Lesen Sie mehr </w:t>
      </w:r>
      <w:hyperlink r:id="rId10" w:tgtFrame="_blank" w:history="1">
        <w:r w:rsidRPr="009F17D2">
          <w:rPr>
            <w:rStyle w:val="Link"/>
            <w:rFonts w:ascii="Arial" w:hAnsi="Arial" w:cs="Arial"/>
            <w:color w:val="793134"/>
            <w:sz w:val="22"/>
            <w:szCs w:val="22"/>
            <w:shd w:val="clear" w:color="auto" w:fill="FFFFFF"/>
          </w:rPr>
          <w:t>in der Westdeutschen Allgemeinen Zeitung!</w:t>
        </w:r>
      </w:hyperlink>
    </w:p>
    <w:p w14:paraId="481FD391" w14:textId="77777777" w:rsidR="009F17D2" w:rsidRPr="009F17D2" w:rsidRDefault="009F17D2" w:rsidP="005E72F3">
      <w:pPr>
        <w:widowControl w:val="0"/>
        <w:tabs>
          <w:tab w:val="clear" w:pos="8505"/>
        </w:tabs>
        <w:autoSpaceDE w:val="0"/>
        <w:autoSpaceDN w:val="0"/>
        <w:adjustRightInd w:val="0"/>
        <w:rPr>
          <w:rFonts w:ascii="Arial" w:hAnsi="Arial" w:cs="Arial"/>
          <w:bCs/>
          <w:i/>
          <w:iCs/>
          <w:color w:val="0E0E0E"/>
          <w:sz w:val="22"/>
          <w:szCs w:val="22"/>
        </w:rPr>
      </w:pPr>
    </w:p>
    <w:p w14:paraId="7439EB0D" w14:textId="77777777" w:rsidR="009F17D2" w:rsidRPr="009F17D2" w:rsidRDefault="009F17D2" w:rsidP="009F17D2">
      <w:pPr>
        <w:widowControl w:val="0"/>
        <w:pBdr>
          <w:top w:val="single" w:sz="4" w:space="1" w:color="auto"/>
        </w:pBdr>
        <w:tabs>
          <w:tab w:val="clear" w:pos="8505"/>
        </w:tabs>
        <w:autoSpaceDE w:val="0"/>
        <w:autoSpaceDN w:val="0"/>
        <w:adjustRightInd w:val="0"/>
        <w:rPr>
          <w:rFonts w:ascii="Arial" w:hAnsi="Arial" w:cs="Arial"/>
          <w:bCs/>
          <w:i/>
          <w:iCs/>
          <w:color w:val="0E0E0E"/>
          <w:sz w:val="22"/>
          <w:szCs w:val="22"/>
        </w:rPr>
      </w:pPr>
    </w:p>
    <w:p w14:paraId="11716E2D" w14:textId="77777777" w:rsidR="009F17D2" w:rsidRPr="009F17D2" w:rsidRDefault="009F17D2" w:rsidP="009F17D2">
      <w:pPr>
        <w:tabs>
          <w:tab w:val="clear" w:pos="8505"/>
        </w:tabs>
        <w:rPr>
          <w:rFonts w:ascii="Arial" w:hAnsi="Arial" w:cs="Arial"/>
          <w:b w:val="0"/>
          <w:sz w:val="22"/>
          <w:szCs w:val="22"/>
          <w:lang w:eastAsia="de-DE"/>
        </w:rPr>
      </w:pPr>
      <w:r w:rsidRPr="009F17D2">
        <w:rPr>
          <w:rFonts w:ascii="Arial" w:hAnsi="Arial" w:cs="Arial"/>
          <w:b w:val="0"/>
          <w:color w:val="000000"/>
          <w:sz w:val="22"/>
          <w:szCs w:val="22"/>
          <w:shd w:val="clear" w:color="auto" w:fill="FFFFFF"/>
          <w:lang w:eastAsia="de-DE"/>
        </w:rPr>
        <w:t xml:space="preserve">"Klare Charaktere findet Lilian </w:t>
      </w:r>
      <w:proofErr w:type="spellStart"/>
      <w:r w:rsidRPr="009F17D2">
        <w:rPr>
          <w:rFonts w:ascii="Arial" w:hAnsi="Arial" w:cs="Arial"/>
          <w:b w:val="0"/>
          <w:color w:val="000000"/>
          <w:sz w:val="22"/>
          <w:szCs w:val="22"/>
          <w:shd w:val="clear" w:color="auto" w:fill="FFFFFF"/>
          <w:lang w:eastAsia="de-DE"/>
        </w:rPr>
        <w:t>Akopova</w:t>
      </w:r>
      <w:proofErr w:type="spellEnd"/>
      <w:r w:rsidRPr="009F17D2">
        <w:rPr>
          <w:rFonts w:ascii="Arial" w:hAnsi="Arial" w:cs="Arial"/>
          <w:b w:val="0"/>
          <w:color w:val="000000"/>
          <w:sz w:val="22"/>
          <w:szCs w:val="22"/>
          <w:shd w:val="clear" w:color="auto" w:fill="FFFFFF"/>
          <w:lang w:eastAsia="de-DE"/>
        </w:rPr>
        <w:t xml:space="preserve"> im "</w:t>
      </w:r>
      <w:proofErr w:type="spellStart"/>
      <w:r w:rsidRPr="009F17D2">
        <w:rPr>
          <w:rFonts w:ascii="Arial" w:hAnsi="Arial" w:cs="Arial"/>
          <w:b w:val="0"/>
          <w:color w:val="000000"/>
          <w:sz w:val="22"/>
          <w:szCs w:val="22"/>
          <w:shd w:val="clear" w:color="auto" w:fill="FFFFFF"/>
          <w:lang w:eastAsia="de-DE"/>
        </w:rPr>
        <w:t>Carneval</w:t>
      </w:r>
      <w:proofErr w:type="spellEnd"/>
      <w:r w:rsidRPr="009F17D2">
        <w:rPr>
          <w:rFonts w:ascii="Arial" w:hAnsi="Arial" w:cs="Arial"/>
          <w:b w:val="0"/>
          <w:color w:val="000000"/>
          <w:sz w:val="22"/>
          <w:szCs w:val="22"/>
          <w:shd w:val="clear" w:color="auto" w:fill="FFFFFF"/>
          <w:lang w:eastAsia="de-DE"/>
        </w:rPr>
        <w:t>", dem sie orchestrale Klangfülle und pointierte Konturen gibt." (Piano News 1 / 2011)</w:t>
      </w:r>
    </w:p>
    <w:p w14:paraId="6CFB4E8D" w14:textId="77777777" w:rsidR="009F17D2" w:rsidRPr="005E72F3" w:rsidRDefault="009F17D2" w:rsidP="005E72F3">
      <w:pPr>
        <w:widowControl w:val="0"/>
        <w:tabs>
          <w:tab w:val="clear" w:pos="8505"/>
        </w:tabs>
        <w:autoSpaceDE w:val="0"/>
        <w:autoSpaceDN w:val="0"/>
        <w:adjustRightInd w:val="0"/>
        <w:rPr>
          <w:rFonts w:ascii="Arial" w:hAnsi="Arial" w:cs="Arial"/>
          <w:bCs/>
          <w:i/>
          <w:iCs/>
          <w:color w:val="0E0E0E"/>
          <w:sz w:val="22"/>
          <w:szCs w:val="22"/>
        </w:rPr>
      </w:pPr>
    </w:p>
    <w:sectPr w:rsidR="009F17D2" w:rsidRPr="005E72F3" w:rsidSect="00AF293A">
      <w:pgSz w:w="12240" w:h="15840"/>
      <w:pgMar w:top="1021" w:right="794" w:bottom="340" w:left="130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E1DC" w14:textId="77777777" w:rsidR="003B1059" w:rsidRDefault="003B1059" w:rsidP="00B43E4E">
      <w:r>
        <w:separator/>
      </w:r>
    </w:p>
  </w:endnote>
  <w:endnote w:type="continuationSeparator" w:id="0">
    <w:p w14:paraId="1C97889B" w14:textId="77777777" w:rsidR="003B1059" w:rsidRDefault="003B1059" w:rsidP="00B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52DD" w14:textId="77777777" w:rsidR="003B1059" w:rsidRDefault="003B1059" w:rsidP="00B43E4E">
      <w:r>
        <w:separator/>
      </w:r>
    </w:p>
  </w:footnote>
  <w:footnote w:type="continuationSeparator" w:id="0">
    <w:p w14:paraId="2DAA470F" w14:textId="77777777" w:rsidR="003B1059" w:rsidRDefault="003B1059" w:rsidP="00B43E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68"/>
    <w:rsid w:val="00004FFC"/>
    <w:rsid w:val="00142CA7"/>
    <w:rsid w:val="00143462"/>
    <w:rsid w:val="001841C2"/>
    <w:rsid w:val="001B4FAA"/>
    <w:rsid w:val="001F6D20"/>
    <w:rsid w:val="002246D8"/>
    <w:rsid w:val="00254B7C"/>
    <w:rsid w:val="00340C20"/>
    <w:rsid w:val="00384365"/>
    <w:rsid w:val="003B1059"/>
    <w:rsid w:val="003B18D0"/>
    <w:rsid w:val="0042518B"/>
    <w:rsid w:val="004D65D5"/>
    <w:rsid w:val="004E279E"/>
    <w:rsid w:val="004F66B2"/>
    <w:rsid w:val="00523403"/>
    <w:rsid w:val="005430B0"/>
    <w:rsid w:val="005776C7"/>
    <w:rsid w:val="0058470C"/>
    <w:rsid w:val="00590A5F"/>
    <w:rsid w:val="00595619"/>
    <w:rsid w:val="005E72F3"/>
    <w:rsid w:val="006C3D52"/>
    <w:rsid w:val="006D0707"/>
    <w:rsid w:val="006D6C7D"/>
    <w:rsid w:val="007060C7"/>
    <w:rsid w:val="00722826"/>
    <w:rsid w:val="00731244"/>
    <w:rsid w:val="007474CC"/>
    <w:rsid w:val="007A4E8C"/>
    <w:rsid w:val="007B2933"/>
    <w:rsid w:val="007D1E61"/>
    <w:rsid w:val="007E159C"/>
    <w:rsid w:val="00883368"/>
    <w:rsid w:val="0089009A"/>
    <w:rsid w:val="008A2FEF"/>
    <w:rsid w:val="008B7F26"/>
    <w:rsid w:val="008D56BA"/>
    <w:rsid w:val="008D788B"/>
    <w:rsid w:val="0097676D"/>
    <w:rsid w:val="00995893"/>
    <w:rsid w:val="009A62E2"/>
    <w:rsid w:val="009A6D13"/>
    <w:rsid w:val="009C2B4B"/>
    <w:rsid w:val="009E0B1B"/>
    <w:rsid w:val="009F17D2"/>
    <w:rsid w:val="00AE41A1"/>
    <w:rsid w:val="00AF293A"/>
    <w:rsid w:val="00AF5E21"/>
    <w:rsid w:val="00B307C2"/>
    <w:rsid w:val="00B43E4E"/>
    <w:rsid w:val="00B61CD9"/>
    <w:rsid w:val="00BB7703"/>
    <w:rsid w:val="00BE1379"/>
    <w:rsid w:val="00C845AE"/>
    <w:rsid w:val="00CF76A4"/>
    <w:rsid w:val="00D7046A"/>
    <w:rsid w:val="00EE0E27"/>
    <w:rsid w:val="00F216F6"/>
    <w:rsid w:val="00F23AA7"/>
    <w:rsid w:val="00F65991"/>
    <w:rsid w:val="00F76690"/>
    <w:rsid w:val="00F876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5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D65D5"/>
    <w:pPr>
      <w:tabs>
        <w:tab w:val="left" w:pos="8505"/>
      </w:tabs>
    </w:pPr>
    <w:rPr>
      <w:rFonts w:ascii="Times New Roman" w:hAnsi="Times New Roman" w:cs="Times New Roman"/>
      <w:b/>
    </w:rPr>
  </w:style>
  <w:style w:type="paragraph" w:styleId="berschrift1">
    <w:name w:val="heading 1"/>
    <w:basedOn w:val="Standard"/>
    <w:next w:val="Standard"/>
    <w:link w:val="berschrift1Zchn"/>
    <w:uiPriority w:val="9"/>
    <w:rsid w:val="004D65D5"/>
    <w:pPr>
      <w:keepNext/>
      <w:spacing w:before="240" w:after="60"/>
      <w:outlineLvl w:val="0"/>
    </w:pPr>
    <w:rPr>
      <w:rFonts w:ascii="Courier" w:eastAsiaTheme="minorEastAsia" w:hAnsi="Courier" w:cstheme="minorBidi"/>
      <w:bCs/>
      <w:kern w:val="32"/>
      <w:szCs w:val="32"/>
    </w:rPr>
  </w:style>
  <w:style w:type="paragraph" w:styleId="berschrift2">
    <w:name w:val="heading 2"/>
    <w:basedOn w:val="Standard"/>
    <w:next w:val="Standard"/>
    <w:link w:val="berschrift2Zchn"/>
    <w:autoRedefine/>
    <w:uiPriority w:val="9"/>
    <w:qFormat/>
    <w:rsid w:val="004D65D5"/>
    <w:pPr>
      <w:keepNext/>
      <w:spacing w:line="260" w:lineRule="exact"/>
      <w:outlineLvl w:val="1"/>
    </w:pPr>
    <w:rPr>
      <w:rFonts w:ascii="Courier" w:hAnsi="Courier"/>
      <w:bCs/>
      <w:iCs/>
      <w:szCs w:val="28"/>
    </w:rPr>
  </w:style>
  <w:style w:type="paragraph" w:styleId="berschrift3">
    <w:name w:val="heading 3"/>
    <w:basedOn w:val="Standard"/>
    <w:next w:val="Standard"/>
    <w:link w:val="berschrift3Zchn"/>
    <w:autoRedefine/>
    <w:qFormat/>
    <w:rsid w:val="004D65D5"/>
    <w:pPr>
      <w:keepNext/>
      <w:tabs>
        <w:tab w:val="clear" w:pos="8505"/>
      </w:tabs>
      <w:spacing w:line="260" w:lineRule="exact"/>
      <w:outlineLvl w:val="2"/>
    </w:pPr>
    <w:rPr>
      <w:rFonts w:ascii="Courier" w:eastAsiaTheme="minorEastAsia" w:hAnsi="Courier" w:cstheme="minorBidi"/>
      <w:b w:val="0"/>
      <w:bCs/>
      <w: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65D5"/>
    <w:rPr>
      <w:rFonts w:ascii="Courier" w:hAnsi="Courier"/>
      <w:bCs/>
      <w:iCs/>
      <w:szCs w:val="28"/>
    </w:rPr>
  </w:style>
  <w:style w:type="character" w:customStyle="1" w:styleId="berschrift1Zchn">
    <w:name w:val="Überschrift 1 Zchn"/>
    <w:basedOn w:val="Absatz-Standardschriftart"/>
    <w:link w:val="berschrift1"/>
    <w:uiPriority w:val="9"/>
    <w:rsid w:val="004D65D5"/>
    <w:rPr>
      <w:rFonts w:ascii="Courier" w:hAnsi="Courier"/>
      <w:b/>
      <w:bCs/>
      <w:kern w:val="32"/>
      <w:szCs w:val="32"/>
    </w:rPr>
  </w:style>
  <w:style w:type="character" w:customStyle="1" w:styleId="berschrift3Zchn">
    <w:name w:val="Überschrift 3 Zchn"/>
    <w:basedOn w:val="Absatz-Standardschriftart"/>
    <w:link w:val="berschrift3"/>
    <w:rsid w:val="004D65D5"/>
    <w:rPr>
      <w:rFonts w:ascii="Courier" w:hAnsi="Courier"/>
      <w:bCs/>
      <w:i/>
      <w:sz w:val="22"/>
      <w:szCs w:val="26"/>
    </w:rPr>
  </w:style>
  <w:style w:type="paragraph" w:styleId="Verzeichnis1">
    <w:name w:val="toc 1"/>
    <w:basedOn w:val="Standard"/>
    <w:next w:val="Standard"/>
    <w:autoRedefine/>
    <w:uiPriority w:val="39"/>
    <w:unhideWhenUsed/>
    <w:qFormat/>
    <w:rsid w:val="003B18D0"/>
    <w:pPr>
      <w:tabs>
        <w:tab w:val="clear" w:pos="8505"/>
        <w:tab w:val="left" w:pos="7938"/>
      </w:tabs>
      <w:spacing w:before="120"/>
      <w:ind w:right="114"/>
    </w:pPr>
    <w:rPr>
      <w:rFonts w:ascii="Garamond" w:hAnsi="Garamond"/>
      <w:szCs w:val="22"/>
      <w:lang w:eastAsia="de-DE"/>
    </w:rPr>
  </w:style>
  <w:style w:type="paragraph" w:styleId="Verzeichnis2">
    <w:name w:val="toc 2"/>
    <w:basedOn w:val="Standard"/>
    <w:next w:val="Standard"/>
    <w:autoRedefine/>
    <w:uiPriority w:val="39"/>
    <w:qFormat/>
    <w:rsid w:val="0058470C"/>
    <w:pPr>
      <w:tabs>
        <w:tab w:val="clear" w:pos="8505"/>
        <w:tab w:val="left" w:leader="dot" w:pos="7938"/>
      </w:tabs>
    </w:pPr>
    <w:rPr>
      <w:rFonts w:ascii="Courier" w:hAnsi="Courier"/>
      <w:b w:val="0"/>
      <w:lang w:eastAsia="de-DE"/>
    </w:rPr>
  </w:style>
  <w:style w:type="paragraph" w:styleId="Verzeichnis3">
    <w:name w:val="toc 3"/>
    <w:basedOn w:val="Standard"/>
    <w:next w:val="Standard"/>
    <w:autoRedefine/>
    <w:uiPriority w:val="39"/>
    <w:unhideWhenUsed/>
    <w:qFormat/>
    <w:rsid w:val="003B18D0"/>
    <w:pPr>
      <w:tabs>
        <w:tab w:val="clear" w:pos="8505"/>
        <w:tab w:val="left" w:leader="dot" w:pos="7938"/>
      </w:tabs>
      <w:ind w:right="418"/>
    </w:pPr>
    <w:rPr>
      <w:rFonts w:ascii="Garamond" w:hAnsi="Garamond"/>
      <w:b w:val="0"/>
      <w:i/>
      <w:noProof/>
      <w:sz w:val="22"/>
      <w:szCs w:val="22"/>
      <w:lang w:eastAsia="de-DE"/>
    </w:rPr>
  </w:style>
  <w:style w:type="paragraph" w:styleId="Kopfzeile">
    <w:name w:val="header"/>
    <w:basedOn w:val="Standard"/>
    <w:link w:val="KopfzeileZchn"/>
    <w:uiPriority w:val="99"/>
    <w:unhideWhenUsed/>
    <w:rsid w:val="00B43E4E"/>
    <w:pPr>
      <w:tabs>
        <w:tab w:val="clear" w:pos="8505"/>
        <w:tab w:val="center" w:pos="4536"/>
        <w:tab w:val="right" w:pos="9072"/>
      </w:tabs>
    </w:pPr>
  </w:style>
  <w:style w:type="character" w:customStyle="1" w:styleId="KopfzeileZchn">
    <w:name w:val="Kopfzeile Zchn"/>
    <w:basedOn w:val="Absatz-Standardschriftart"/>
    <w:link w:val="Kopfzeile"/>
    <w:uiPriority w:val="99"/>
    <w:rsid w:val="00B43E4E"/>
    <w:rPr>
      <w:rFonts w:ascii="Times New Roman" w:hAnsi="Times New Roman" w:cs="Times New Roman"/>
      <w:b/>
    </w:rPr>
  </w:style>
  <w:style w:type="paragraph" w:styleId="Fuzeile">
    <w:name w:val="footer"/>
    <w:basedOn w:val="Standard"/>
    <w:link w:val="FuzeileZchn"/>
    <w:uiPriority w:val="99"/>
    <w:unhideWhenUsed/>
    <w:rsid w:val="00B43E4E"/>
    <w:pPr>
      <w:tabs>
        <w:tab w:val="clear" w:pos="8505"/>
        <w:tab w:val="center" w:pos="4536"/>
        <w:tab w:val="right" w:pos="9072"/>
      </w:tabs>
    </w:pPr>
  </w:style>
  <w:style w:type="character" w:customStyle="1" w:styleId="FuzeileZchn">
    <w:name w:val="Fußzeile Zchn"/>
    <w:basedOn w:val="Absatz-Standardschriftart"/>
    <w:link w:val="Fuzeile"/>
    <w:uiPriority w:val="99"/>
    <w:rsid w:val="00B43E4E"/>
    <w:rPr>
      <w:rFonts w:ascii="Times New Roman" w:hAnsi="Times New Roman" w:cs="Times New Roman"/>
      <w:b/>
    </w:rPr>
  </w:style>
  <w:style w:type="character" w:styleId="Link">
    <w:name w:val="Hyperlink"/>
    <w:basedOn w:val="Absatz-Standardschriftart"/>
    <w:uiPriority w:val="99"/>
    <w:unhideWhenUsed/>
    <w:rsid w:val="00B43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7226">
      <w:bodyDiv w:val="1"/>
      <w:marLeft w:val="0"/>
      <w:marRight w:val="0"/>
      <w:marTop w:val="0"/>
      <w:marBottom w:val="0"/>
      <w:divBdr>
        <w:top w:val="none" w:sz="0" w:space="0" w:color="auto"/>
        <w:left w:val="none" w:sz="0" w:space="0" w:color="auto"/>
        <w:bottom w:val="none" w:sz="0" w:space="0" w:color="auto"/>
        <w:right w:val="none" w:sz="0" w:space="0" w:color="auto"/>
      </w:divBdr>
    </w:div>
    <w:div w:id="862086017">
      <w:bodyDiv w:val="1"/>
      <w:marLeft w:val="0"/>
      <w:marRight w:val="0"/>
      <w:marTop w:val="0"/>
      <w:marBottom w:val="0"/>
      <w:divBdr>
        <w:top w:val="none" w:sz="0" w:space="0" w:color="auto"/>
        <w:left w:val="none" w:sz="0" w:space="0" w:color="auto"/>
        <w:bottom w:val="none" w:sz="0" w:space="0" w:color="auto"/>
        <w:right w:val="none" w:sz="0" w:space="0" w:color="auto"/>
      </w:divBdr>
    </w:div>
    <w:div w:id="1870335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portraits.klassik.com/labels/portrait.cfm?LABID=1421" TargetMode="External"/><Relationship Id="rId9" Type="http://schemas.openxmlformats.org/officeDocument/2006/relationships/hyperlink" Target="http://portraits.klassik.com/autoren/portrait.cfm?USID=70076" TargetMode="External"/><Relationship Id="rId10" Type="http://schemas.openxmlformats.org/officeDocument/2006/relationships/hyperlink" Target="http://www.genuin.de/pictures/10192_REZ_WAZ_01_11.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9652</Characters>
  <Application>Microsoft Macintosh Word</Application>
  <DocSecurity>0</DocSecurity>
  <Lines>80</Lines>
  <Paragraphs>22</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vt:lpstr>Ausladende Gestaltungskraft</vt:lpstr>
      <vt:lpstr>Label/Verlag: Genuin </vt:lpstr>
      <vt:lpstr>Von                                                                             </vt:lpstr>
    </vt:vector>
  </TitlesOfParts>
  <Company>Dr. Hirtz consulting</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Hirtz</dc:creator>
  <cp:keywords/>
  <dc:description/>
  <cp:lastModifiedBy>Dr. Herbert Hirtz</cp:lastModifiedBy>
  <cp:revision>3</cp:revision>
  <cp:lastPrinted>2018-01-09T22:13:00Z</cp:lastPrinted>
  <dcterms:created xsi:type="dcterms:W3CDTF">2018-01-09T22:12:00Z</dcterms:created>
  <dcterms:modified xsi:type="dcterms:W3CDTF">2018-01-09T22:23:00Z</dcterms:modified>
</cp:coreProperties>
</file>